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F90" w:rsidRPr="00156E3A" w:rsidRDefault="008A4F90" w:rsidP="008A4F90">
      <w:pPr>
        <w:shd w:val="clear" w:color="auto" w:fill="F5F5F5"/>
        <w:spacing w:after="0" w:line="240" w:lineRule="auto"/>
        <w:ind w:left="-567" w:right="-569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6E3A">
        <w:rPr>
          <w:rFonts w:eastAsia="Times New Roman" w:cstheme="minorHAnsi"/>
          <w:b/>
          <w:sz w:val="24"/>
          <w:szCs w:val="24"/>
          <w:lang w:eastAsia="cs-CZ"/>
        </w:rPr>
        <w:t>EU projednává globální potravinovou krizi s mezinárodním společenstvím a občanskou společností</w:t>
      </w:r>
      <w:r w:rsidRPr="00156E3A">
        <w:rPr>
          <w:rFonts w:eastAsia="Times New Roman" w:cstheme="minorHAnsi"/>
          <w:b/>
          <w:sz w:val="24"/>
          <w:szCs w:val="24"/>
          <w:lang w:eastAsia="cs-CZ"/>
        </w:rPr>
        <w:br/>
      </w:r>
      <w:r w:rsidRPr="00156E3A">
        <w:rPr>
          <w:rFonts w:eastAsia="Times New Roman" w:cstheme="minorHAnsi"/>
          <w:sz w:val="24"/>
          <w:szCs w:val="24"/>
          <w:lang w:eastAsia="cs-CZ"/>
        </w:rPr>
        <w:t xml:space="preserve">Ve dnech 2. – 3. </w:t>
      </w:r>
      <w:r>
        <w:rPr>
          <w:rFonts w:eastAsia="Times New Roman" w:cstheme="minorHAnsi"/>
          <w:sz w:val="24"/>
          <w:szCs w:val="24"/>
          <w:lang w:eastAsia="cs-CZ"/>
        </w:rPr>
        <w:t>d</w:t>
      </w:r>
      <w:bookmarkStart w:id="0" w:name="_GoBack"/>
      <w:bookmarkEnd w:id="0"/>
      <w:r w:rsidRPr="00156E3A">
        <w:rPr>
          <w:rFonts w:eastAsia="Times New Roman" w:cstheme="minorHAnsi"/>
          <w:sz w:val="24"/>
          <w:szCs w:val="24"/>
          <w:lang w:eastAsia="cs-CZ"/>
        </w:rPr>
        <w:t xml:space="preserve">ubna 2019 pořádá Evropská komise v době krize krizi na vysoké úrovni o potravinách a zemědělství. Evropská komise spolu s organizací Organizace spojených národů pro výživu a zemědělství (FAO) a Světovým potravinovým programem (WFP) zahájí souhrnnou zprávu o potravinové krizi 2019. Akce se zúčastní vysoká představitelka / místopředsedkyně Federica Mogherini, komisařka pro mezinárodní spolupráci a rozvoj Neven </w:t>
      </w:r>
      <w:proofErr w:type="spellStart"/>
      <w:r w:rsidRPr="00156E3A">
        <w:rPr>
          <w:rFonts w:eastAsia="Times New Roman" w:cstheme="minorHAnsi"/>
          <w:sz w:val="24"/>
          <w:szCs w:val="24"/>
          <w:lang w:eastAsia="cs-CZ"/>
        </w:rPr>
        <w:t>Mimica</w:t>
      </w:r>
      <w:proofErr w:type="spellEnd"/>
      <w:r w:rsidRPr="00156E3A">
        <w:rPr>
          <w:rFonts w:eastAsia="Times New Roman" w:cstheme="minorHAnsi"/>
          <w:sz w:val="24"/>
          <w:szCs w:val="24"/>
          <w:lang w:eastAsia="cs-CZ"/>
        </w:rPr>
        <w:t xml:space="preserve">, komisař pro humanitární pomoc a krizové řízení Christos Stylianides a komisař pro zemědělství a rozvoj venkova Phil </w:t>
      </w:r>
      <w:proofErr w:type="spellStart"/>
      <w:r w:rsidRPr="00156E3A">
        <w:rPr>
          <w:rFonts w:eastAsia="Times New Roman" w:cstheme="minorHAnsi"/>
          <w:sz w:val="24"/>
          <w:szCs w:val="24"/>
          <w:lang w:eastAsia="cs-CZ"/>
        </w:rPr>
        <w:t>Hogan</w:t>
      </w:r>
      <w:proofErr w:type="spellEnd"/>
      <w:r w:rsidRPr="00156E3A">
        <w:rPr>
          <w:rFonts w:eastAsia="Times New Roman" w:cstheme="minorHAnsi"/>
          <w:sz w:val="24"/>
          <w:szCs w:val="24"/>
          <w:lang w:eastAsia="cs-CZ"/>
        </w:rPr>
        <w:t>. Spolu se zástupci mezinárodního společenství a občanské společnosti budou diskutovat o konkrétních způsobech, jak posílit spolupráci při prevenci a řešení potravinových krizí. Tisková zpráva bude zveřejněna zítra ve 12:00 a tisková konference se bude konat v 12:00 v Bruselském konferenčním centru „</w:t>
      </w:r>
      <w:proofErr w:type="spellStart"/>
      <w:r w:rsidRPr="00156E3A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156E3A">
        <w:rPr>
          <w:rFonts w:eastAsia="Times New Roman" w:cstheme="minorHAnsi"/>
          <w:sz w:val="24"/>
          <w:szCs w:val="24"/>
          <w:lang w:eastAsia="cs-CZ"/>
        </w:rPr>
        <w:t xml:space="preserve"> Square“ v Bruselu a bude k dispozici na </w:t>
      </w:r>
      <w:proofErr w:type="spellStart"/>
      <w:r w:rsidRPr="00156E3A">
        <w:rPr>
          <w:rFonts w:eastAsia="Times New Roman" w:cstheme="minorHAnsi"/>
          <w:sz w:val="24"/>
          <w:szCs w:val="24"/>
          <w:lang w:eastAsia="cs-CZ"/>
        </w:rPr>
        <w:t>EbS</w:t>
      </w:r>
      <w:proofErr w:type="spellEnd"/>
    </w:p>
    <w:p w:rsidR="00F3310C" w:rsidRDefault="00F3310C"/>
    <w:sectPr w:rsidR="00F3310C" w:rsidSect="0066011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90"/>
    <w:rsid w:val="0066011A"/>
    <w:rsid w:val="008A4F90"/>
    <w:rsid w:val="00F3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C061"/>
  <w15:chartTrackingRefBased/>
  <w15:docId w15:val="{5B45FC80-8B60-4436-A37A-9212012D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4F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Peltrám</dc:creator>
  <cp:keywords/>
  <dc:description/>
  <cp:lastModifiedBy>Antonín Peltrám</cp:lastModifiedBy>
  <cp:revision>1</cp:revision>
  <dcterms:created xsi:type="dcterms:W3CDTF">2019-04-01T16:22:00Z</dcterms:created>
  <dcterms:modified xsi:type="dcterms:W3CDTF">2019-04-01T16:23:00Z</dcterms:modified>
</cp:coreProperties>
</file>