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7A5" w:rsidRDefault="008B37A5" w:rsidP="008B37A5">
      <w:pPr>
        <w:spacing w:after="0" w:line="240" w:lineRule="auto"/>
        <w:ind w:left="-567" w:right="-567"/>
        <w:jc w:val="both"/>
        <w:rPr>
          <w:rFonts w:cstheme="minorHAnsi"/>
          <w:sz w:val="27"/>
          <w:szCs w:val="27"/>
          <w:shd w:val="clear" w:color="auto" w:fill="F5F5F5"/>
        </w:rPr>
      </w:pPr>
      <w:r>
        <w:rPr>
          <w:rFonts w:cstheme="minorHAnsi"/>
          <w:b/>
          <w:sz w:val="27"/>
          <w:szCs w:val="27"/>
          <w:shd w:val="clear" w:color="auto" w:fill="F5F5F5"/>
        </w:rPr>
        <w:t xml:space="preserve">                                               </w:t>
      </w:r>
      <w:r w:rsidRPr="00D60ED2">
        <w:rPr>
          <w:rFonts w:cstheme="minorHAnsi"/>
          <w:b/>
          <w:sz w:val="27"/>
          <w:szCs w:val="27"/>
          <w:shd w:val="clear" w:color="auto" w:fill="F5F5F5"/>
        </w:rPr>
        <w:t>Nová výzva k</w:t>
      </w:r>
      <w:r>
        <w:rPr>
          <w:rFonts w:cstheme="minorHAnsi"/>
          <w:sz w:val="27"/>
          <w:szCs w:val="27"/>
          <w:shd w:val="clear" w:color="auto" w:fill="F5F5F5"/>
        </w:rPr>
        <w:t xml:space="preserve"> </w:t>
      </w:r>
      <w:r w:rsidRPr="006F602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>WiFi4EU</w:t>
      </w:r>
      <w:r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cs-CZ"/>
        </w:rPr>
        <w:t xml:space="preserve"> pro obce</w:t>
      </w:r>
    </w:p>
    <w:p w:rsidR="00F3310C" w:rsidRDefault="008B37A5" w:rsidP="008B37A5">
      <w:pPr>
        <w:jc w:val="both"/>
      </w:pPr>
      <w:r>
        <w:rPr>
          <w:rFonts w:cstheme="minorHAnsi"/>
          <w:sz w:val="27"/>
          <w:szCs w:val="27"/>
          <w:shd w:val="clear" w:color="auto" w:fill="F5F5F5"/>
        </w:rPr>
        <w:t xml:space="preserve">          </w:t>
      </w:r>
      <w:r w:rsidRPr="006F4CCB">
        <w:rPr>
          <w:rFonts w:cstheme="minorHAnsi"/>
          <w:sz w:val="27"/>
          <w:szCs w:val="27"/>
          <w:shd w:val="clear" w:color="auto" w:fill="F5F5F5"/>
        </w:rPr>
        <w:t xml:space="preserve">Dne 4. dubna ve 13:00 hod. </w:t>
      </w:r>
      <w:r>
        <w:rPr>
          <w:rFonts w:cstheme="minorHAnsi"/>
          <w:sz w:val="27"/>
          <w:szCs w:val="27"/>
          <w:shd w:val="clear" w:color="auto" w:fill="F5F5F5"/>
        </w:rPr>
        <w:t>z</w:t>
      </w:r>
      <w:r w:rsidRPr="006F4CCB">
        <w:rPr>
          <w:rFonts w:cstheme="minorHAnsi"/>
          <w:sz w:val="27"/>
          <w:szCs w:val="27"/>
          <w:shd w:val="clear" w:color="auto" w:fill="F5F5F5"/>
        </w:rPr>
        <w:t xml:space="preserve">ahájí Komise novou výzvu k podávání žádostí o WiFi4EU. Výzva, která je otevřena pro obce nebo skupiny obcí v EU, potrvá jeden den a půl, do 5. dubna 2019 v 17:00 SELČ. Obce budou moci požádat o 3 400 poukázek v hodnotě 15 000 EUR, z nichž mohou využít bezplatné Wi-Fi sítě ve veřejných prostorách, včetně radnic, veřejných knihoven, muzeí, veřejných parků nebo náměstí. Komisařka pro digitální ekonomiku a společnost </w:t>
      </w:r>
      <w:proofErr w:type="spellStart"/>
      <w:r w:rsidRPr="006F4CCB">
        <w:rPr>
          <w:rFonts w:cstheme="minorHAnsi"/>
          <w:sz w:val="27"/>
          <w:szCs w:val="27"/>
          <w:shd w:val="clear" w:color="auto" w:fill="F5F5F5"/>
        </w:rPr>
        <w:t>Mariya</w:t>
      </w:r>
      <w:proofErr w:type="spellEnd"/>
      <w:r w:rsidRPr="006F4CCB">
        <w:rPr>
          <w:rFonts w:cstheme="minorHAnsi"/>
          <w:sz w:val="27"/>
          <w:szCs w:val="27"/>
          <w:shd w:val="clear" w:color="auto" w:fill="F5F5F5"/>
        </w:rPr>
        <w:t xml:space="preserve"> Gabriel řekla: „Jsem rád</w:t>
      </w:r>
      <w:r>
        <w:rPr>
          <w:rFonts w:cstheme="minorHAnsi"/>
          <w:sz w:val="27"/>
          <w:szCs w:val="27"/>
          <w:shd w:val="clear" w:color="auto" w:fill="F5F5F5"/>
        </w:rPr>
        <w:t>a</w:t>
      </w:r>
      <w:r w:rsidRPr="006F4CCB">
        <w:rPr>
          <w:rFonts w:cstheme="minorHAnsi"/>
          <w:sz w:val="27"/>
          <w:szCs w:val="27"/>
          <w:shd w:val="clear" w:color="auto" w:fill="F5F5F5"/>
        </w:rPr>
        <w:t>, že mohu oznámit druhou výzvu iniciativy WiFi4EU, konkrétní krok směrem k lepšímu přístupu k internetu pro všechny evropské občany. Po velmi úspěšné první výzvě se tentokrát těšíme na stejnou úroveň nadšení, v porovnání s první výzvou je v nabídce dalších 600 poukázek. “Program WiFi4EU v celkové hodnotě 120 milionů EUR se koná v sérii a zahrnuje všech 28 členských států EU, jakož i Norsko a Island. Jakmile se obce zaregistrují na vyhrazeném portálu WiFi4EU, budou moci požádat o poukaz pouze jedním kliknutím. Komise vybírá příjemce podle zásady „kdo dřív přijde, je dřív na řadě“, přičemž zajistí geografickou rovnováhu. V listopadu 2018 proběhla první výzva k podávání žádostí o aplikaci WiFi4EU s více než 13 000 obcemi z celé Evropy a 2 800 poukázkami</w:t>
      </w:r>
      <w:r>
        <w:rPr>
          <w:rFonts w:cstheme="minorHAnsi"/>
          <w:sz w:val="27"/>
          <w:szCs w:val="27"/>
          <w:shd w:val="clear" w:color="auto" w:fill="F5F5F5"/>
        </w:rPr>
        <w:t>.</w:t>
      </w:r>
      <w:bookmarkStart w:id="0" w:name="_GoBack"/>
      <w:bookmarkEnd w:id="0"/>
    </w:p>
    <w:sectPr w:rsidR="00F3310C" w:rsidSect="0066011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7A5"/>
    <w:rsid w:val="0066011A"/>
    <w:rsid w:val="008B37A5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7D9"/>
  <w15:chartTrackingRefBased/>
  <w15:docId w15:val="{3F05EB39-E5E0-494B-9B71-9DCB4B67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37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Peltrám</dc:creator>
  <cp:keywords/>
  <dc:description/>
  <cp:lastModifiedBy>Antonín Peltrám</cp:lastModifiedBy>
  <cp:revision>1</cp:revision>
  <dcterms:created xsi:type="dcterms:W3CDTF">2019-04-01T16:03:00Z</dcterms:created>
  <dcterms:modified xsi:type="dcterms:W3CDTF">2019-04-01T16:05:00Z</dcterms:modified>
</cp:coreProperties>
</file>