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78F90B79" w14:textId="77777777" w:rsidR="00BA4FF4"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64206E" w:rsidRPr="0064206E">
        <w:rPr>
          <w:rFonts w:asciiTheme="minorHAnsi" w:hAnsiTheme="minorHAnsi" w:cstheme="minorHAnsi"/>
          <w:b/>
          <w:bCs/>
          <w:sz w:val="24"/>
          <w:szCs w:val="24"/>
        </w:rPr>
        <w:t>Návrh</w:t>
      </w:r>
      <w:r w:rsidR="00BA4FF4">
        <w:rPr>
          <w:rFonts w:asciiTheme="minorHAnsi" w:hAnsiTheme="minorHAnsi" w:cstheme="minorHAnsi"/>
          <w:b/>
          <w:bCs/>
          <w:sz w:val="24"/>
          <w:szCs w:val="24"/>
        </w:rPr>
        <w:t>u</w:t>
      </w:r>
      <w:r w:rsidR="0064206E" w:rsidRPr="0064206E">
        <w:rPr>
          <w:rFonts w:asciiTheme="minorHAnsi" w:hAnsiTheme="minorHAnsi" w:cstheme="minorHAnsi"/>
          <w:b/>
          <w:bCs/>
          <w:sz w:val="24"/>
          <w:szCs w:val="24"/>
        </w:rPr>
        <w:t xml:space="preserve"> zákona o zabezpečení hydrometeorologické služby</w:t>
      </w:r>
    </w:p>
    <w:p w14:paraId="6C1EB35A" w14:textId="4483379B" w:rsidR="00D442C1" w:rsidRDefault="0064206E" w:rsidP="006E638C">
      <w:pPr>
        <w:jc w:val="center"/>
        <w:rPr>
          <w:rFonts w:asciiTheme="minorHAnsi" w:hAnsiTheme="minorHAnsi" w:cstheme="minorHAnsi"/>
          <w:b/>
          <w:bCs/>
          <w:sz w:val="24"/>
          <w:szCs w:val="24"/>
        </w:rPr>
      </w:pPr>
      <w:r w:rsidRPr="0064206E">
        <w:rPr>
          <w:rFonts w:asciiTheme="minorHAnsi" w:hAnsiTheme="minorHAnsi" w:cstheme="minorHAnsi"/>
          <w:b/>
          <w:bCs/>
          <w:sz w:val="24"/>
          <w:szCs w:val="24"/>
        </w:rPr>
        <w:t>a o změně souvisejících zákonů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161CD9" w:rsidRDefault="00320994" w:rsidP="00C50846">
      <w:pPr>
        <w:jc w:val="both"/>
        <w:rPr>
          <w:rFonts w:asciiTheme="minorHAnsi" w:hAnsiTheme="minorHAnsi" w:cstheme="minorHAnsi"/>
          <w:b/>
          <w:bCs/>
          <w:sz w:val="24"/>
          <w:szCs w:val="24"/>
        </w:rPr>
      </w:pPr>
    </w:p>
    <w:p w14:paraId="5C453B7C" w14:textId="7D6891A9" w:rsidR="0064206E" w:rsidRPr="00BA4FF4" w:rsidRDefault="0064206E" w:rsidP="0064206E">
      <w:pPr>
        <w:spacing w:after="200" w:line="276" w:lineRule="auto"/>
        <w:rPr>
          <w:rFonts w:asciiTheme="minorHAnsi" w:eastAsia="Calibri" w:hAnsiTheme="minorHAnsi" w:cstheme="minorHAnsi"/>
          <w:b/>
          <w:sz w:val="24"/>
          <w:szCs w:val="24"/>
          <w:u w:val="single"/>
          <w:lang w:eastAsia="en-US"/>
        </w:rPr>
      </w:pPr>
      <w:r w:rsidRPr="00BA4FF4">
        <w:rPr>
          <w:rFonts w:asciiTheme="minorHAnsi" w:eastAsia="Calibri" w:hAnsiTheme="minorHAnsi" w:cstheme="minorHAnsi"/>
          <w:b/>
          <w:sz w:val="24"/>
          <w:szCs w:val="24"/>
          <w:u w:val="single"/>
          <w:lang w:eastAsia="en-US"/>
        </w:rPr>
        <w:t>Konkrétní připomínky:</w:t>
      </w:r>
    </w:p>
    <w:p w14:paraId="6707EDEB" w14:textId="77777777" w:rsidR="0064206E" w:rsidRPr="00BA4FF4" w:rsidRDefault="0064206E" w:rsidP="0064206E">
      <w:pPr>
        <w:tabs>
          <w:tab w:val="num" w:pos="585"/>
        </w:tabs>
        <w:overflowPunct w:val="0"/>
        <w:autoSpaceDE w:val="0"/>
        <w:autoSpaceDN w:val="0"/>
        <w:adjustRightInd w:val="0"/>
        <w:spacing w:after="120"/>
        <w:jc w:val="both"/>
        <w:rPr>
          <w:rFonts w:asciiTheme="minorHAnsi" w:hAnsiTheme="minorHAnsi" w:cstheme="minorHAnsi"/>
          <w:b/>
          <w:sz w:val="24"/>
          <w:szCs w:val="24"/>
        </w:rPr>
      </w:pPr>
      <w:r w:rsidRPr="00BA4FF4">
        <w:rPr>
          <w:rFonts w:asciiTheme="minorHAnsi" w:hAnsiTheme="minorHAnsi" w:cstheme="minorHAnsi"/>
          <w:b/>
          <w:sz w:val="24"/>
          <w:szCs w:val="24"/>
        </w:rPr>
        <w:t>K § 2 písm. i)</w:t>
      </w:r>
    </w:p>
    <w:p w14:paraId="363F4376"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rPr>
      </w:pPr>
      <w:bookmarkStart w:id="0" w:name="_Hlk141365092"/>
      <w:r w:rsidRPr="00BA4FF4">
        <w:rPr>
          <w:rFonts w:asciiTheme="minorHAnsi" w:hAnsiTheme="minorHAnsi" w:cstheme="minorHAnsi"/>
          <w:sz w:val="24"/>
          <w:szCs w:val="24"/>
        </w:rPr>
        <w:t>Navrhujeme za slovo „prostředí,“ doplnit slova „vydávaná ve veřejném zájmu pro potřeby plnění úkolů veřejné správy a pro potřeby obrany státu,“</w:t>
      </w:r>
      <w:bookmarkEnd w:id="0"/>
      <w:r w:rsidRPr="00BA4FF4">
        <w:rPr>
          <w:rFonts w:asciiTheme="minorHAnsi" w:hAnsiTheme="minorHAnsi" w:cstheme="minorHAnsi"/>
          <w:sz w:val="24"/>
          <w:szCs w:val="24"/>
        </w:rPr>
        <w:t>.</w:t>
      </w:r>
    </w:p>
    <w:p w14:paraId="340BDFB5"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u w:val="single"/>
        </w:rPr>
      </w:pPr>
      <w:r w:rsidRPr="00BA4FF4">
        <w:rPr>
          <w:rFonts w:asciiTheme="minorHAnsi" w:hAnsiTheme="minorHAnsi" w:cstheme="minorHAnsi"/>
          <w:sz w:val="24"/>
          <w:szCs w:val="24"/>
          <w:u w:val="single"/>
        </w:rPr>
        <w:t>Odůvodnění:</w:t>
      </w:r>
    </w:p>
    <w:p w14:paraId="4691F46D"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rPr>
      </w:pPr>
      <w:bookmarkStart w:id="1" w:name="_Hlk141365153"/>
      <w:r w:rsidRPr="00BA4FF4">
        <w:rPr>
          <w:rFonts w:asciiTheme="minorHAnsi" w:hAnsiTheme="minorHAnsi" w:cstheme="minorHAnsi"/>
          <w:sz w:val="24"/>
          <w:szCs w:val="24"/>
        </w:rPr>
        <w:t>Navrhované znění písmene i) je dle našeho názoru možné vykládat tak, že ČHMÚ by měl být jedinou autoritou oprávněnou k interpretaci hydrometeorologických údajů, ověřených hydrometeorologických údajů a standardizovaných produktů a služeb, jež jsou výsledkem výkonu hydrometeorologické služby obecně, což by znamenalo  monopolizaci interpretace hydrometeorologických údajů nejen ve vztahu k výkonu veřejné správy a pro úkoly spojené s naplňováním potřeb obrany státu, ale i ve vztahu k soukromoprávním subjektům. Přitom z důvodové zprávy jednoznačně plyne, že se to nemá vztahovat na sféru soukromou, kdy by stanovení takové autority mohlo být považováno za omezování svobody podnikání či ohýbání pravidel hospodářské soutěže. Protože však důvodová zpráva není normativním textem, považujeme za nutné upravit samotný text právní ho předpisu tak, aby nemohlo dojít k námi zmíněnému výkladu.</w:t>
      </w:r>
    </w:p>
    <w:p w14:paraId="685AD2FC"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rPr>
      </w:pPr>
      <w:r w:rsidRPr="00BA4FF4">
        <w:rPr>
          <w:rFonts w:asciiTheme="minorHAnsi" w:hAnsiTheme="minorHAnsi" w:cstheme="minorHAnsi"/>
          <w:sz w:val="24"/>
          <w:szCs w:val="24"/>
        </w:rPr>
        <w:t>Pro pojišťovny je neměnnost stávající praxe významná z důvodu, že v oblasti škod na majetku</w:t>
      </w:r>
      <w:r w:rsidRPr="00BA4FF4">
        <w:rPr>
          <w:rFonts w:asciiTheme="minorHAnsi" w:hAnsiTheme="minorHAnsi" w:cstheme="minorHAnsi"/>
          <w:b/>
          <w:sz w:val="24"/>
          <w:szCs w:val="24"/>
        </w:rPr>
        <w:t xml:space="preserve"> </w:t>
      </w:r>
      <w:r w:rsidRPr="00BA4FF4">
        <w:rPr>
          <w:rFonts w:asciiTheme="minorHAnsi" w:hAnsiTheme="minorHAnsi" w:cstheme="minorHAnsi"/>
          <w:sz w:val="24"/>
          <w:szCs w:val="24"/>
        </w:rPr>
        <w:t>přinášejí pojišťovnám, a především jejich zákazníkům, významnou finanční úsporu nové technologie, a to včetně vyhodnocování velkých objemů dat s pomocí umělé inteligence, které dovedou cíleně a věrohodně varovat před nebezpečnými povětrnostními či jinými hydrometeorologickými jevy. Tyto výstrahy využitelné pozitivně pro zákazníky pojišťoven nakupují pojišťovny dlouhodobě od již osvědčeného a léty prověřeného špičkového českého soukromého dodavatele.</w:t>
      </w:r>
    </w:p>
    <w:p w14:paraId="7F5D0222"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rPr>
      </w:pPr>
      <w:r w:rsidRPr="00BA4FF4">
        <w:rPr>
          <w:rFonts w:asciiTheme="minorHAnsi" w:hAnsiTheme="minorHAnsi" w:cstheme="minorHAnsi"/>
          <w:sz w:val="24"/>
          <w:szCs w:val="24"/>
        </w:rPr>
        <w:t xml:space="preserve">Pakliže by byl naplněn námi výše zmíněný nepříznivý výklad, byla by v ohrožení tato služba, díky níž zákazníci pojišťoven </w:t>
      </w:r>
      <w:r w:rsidRPr="00BA4FF4">
        <w:rPr>
          <w:rFonts w:asciiTheme="minorHAnsi" w:hAnsiTheme="minorHAnsi" w:cstheme="minorHAnsi"/>
          <w:b/>
          <w:sz w:val="24"/>
          <w:szCs w:val="24"/>
        </w:rPr>
        <w:t>předcházejí škodám v ročním objemu v řádu stovek milionů korun</w:t>
      </w:r>
      <w:r w:rsidRPr="00BA4FF4">
        <w:rPr>
          <w:rFonts w:asciiTheme="minorHAnsi" w:hAnsiTheme="minorHAnsi" w:cstheme="minorHAnsi"/>
          <w:sz w:val="24"/>
          <w:szCs w:val="24"/>
        </w:rPr>
        <w:t>, což by šlo negativně proti zavedenému tržnímu prostředí. Je nutné zachovat takový výklad, aby stávající osvědčená praxe bude moci být i nadále využitelná</w:t>
      </w:r>
      <w:bookmarkEnd w:id="1"/>
      <w:r w:rsidRPr="00BA4FF4">
        <w:rPr>
          <w:rFonts w:asciiTheme="minorHAnsi" w:hAnsiTheme="minorHAnsi" w:cstheme="minorHAnsi"/>
          <w:sz w:val="24"/>
          <w:szCs w:val="24"/>
        </w:rPr>
        <w:t xml:space="preserve">.  </w:t>
      </w:r>
    </w:p>
    <w:p w14:paraId="2E27C478" w14:textId="77777777" w:rsidR="0064206E" w:rsidRPr="00F92793" w:rsidRDefault="0064206E" w:rsidP="0064206E">
      <w:pPr>
        <w:pBdr>
          <w:bottom w:val="single" w:sz="4" w:space="1" w:color="auto"/>
        </w:pBdr>
        <w:spacing w:line="276" w:lineRule="auto"/>
        <w:jc w:val="right"/>
        <w:rPr>
          <w:rFonts w:asciiTheme="minorHAnsi" w:eastAsia="Calibri" w:hAnsiTheme="minorHAnsi" w:cstheme="minorHAnsi"/>
          <w:b/>
          <w:bCs/>
          <w:sz w:val="24"/>
          <w:szCs w:val="24"/>
          <w:lang w:eastAsia="en-US"/>
        </w:rPr>
      </w:pPr>
      <w:r w:rsidRPr="00F92793">
        <w:rPr>
          <w:rFonts w:asciiTheme="minorHAnsi" w:eastAsia="Calibri" w:hAnsiTheme="minorHAnsi" w:cstheme="minorHAnsi"/>
          <w:b/>
          <w:bCs/>
          <w:sz w:val="24"/>
          <w:szCs w:val="24"/>
          <w:lang w:eastAsia="en-US"/>
        </w:rPr>
        <w:t xml:space="preserve">tato připomínka je zásadní. </w:t>
      </w:r>
    </w:p>
    <w:p w14:paraId="46A8FBA5" w14:textId="77777777" w:rsidR="0064206E" w:rsidRPr="00BA4FF4" w:rsidRDefault="0064206E" w:rsidP="0064206E">
      <w:pPr>
        <w:tabs>
          <w:tab w:val="num" w:pos="585"/>
        </w:tabs>
        <w:overflowPunct w:val="0"/>
        <w:autoSpaceDE w:val="0"/>
        <w:autoSpaceDN w:val="0"/>
        <w:adjustRightInd w:val="0"/>
        <w:spacing w:after="120"/>
        <w:jc w:val="both"/>
        <w:rPr>
          <w:rFonts w:asciiTheme="minorHAnsi" w:hAnsiTheme="minorHAnsi" w:cstheme="minorHAnsi"/>
          <w:b/>
          <w:sz w:val="24"/>
          <w:szCs w:val="24"/>
        </w:rPr>
      </w:pPr>
      <w:r w:rsidRPr="00BA4FF4">
        <w:rPr>
          <w:rFonts w:asciiTheme="minorHAnsi" w:hAnsiTheme="minorHAnsi" w:cstheme="minorHAnsi"/>
          <w:b/>
          <w:sz w:val="24"/>
          <w:szCs w:val="24"/>
        </w:rPr>
        <w:lastRenderedPageBreak/>
        <w:t>K § 6 odst. 2</w:t>
      </w:r>
    </w:p>
    <w:p w14:paraId="5BCAD0CA"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rPr>
      </w:pPr>
      <w:bookmarkStart w:id="2" w:name="_Hlk141365299"/>
      <w:r w:rsidRPr="00BA4FF4">
        <w:rPr>
          <w:rFonts w:asciiTheme="minorHAnsi" w:hAnsiTheme="minorHAnsi" w:cstheme="minorHAnsi"/>
          <w:sz w:val="24"/>
          <w:szCs w:val="24"/>
        </w:rPr>
        <w:t>Navrhujeme za slova „vyhlašování hydrometeorologických výstrah“ doplnit slova „podle tohoto zákona“</w:t>
      </w:r>
      <w:bookmarkEnd w:id="2"/>
      <w:r w:rsidRPr="00BA4FF4">
        <w:rPr>
          <w:rFonts w:asciiTheme="minorHAnsi" w:hAnsiTheme="minorHAnsi" w:cstheme="minorHAnsi"/>
          <w:sz w:val="24"/>
          <w:szCs w:val="24"/>
        </w:rPr>
        <w:t>.</w:t>
      </w:r>
    </w:p>
    <w:p w14:paraId="0EB8CC26"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u w:val="single"/>
        </w:rPr>
      </w:pPr>
      <w:r w:rsidRPr="00BA4FF4">
        <w:rPr>
          <w:rFonts w:asciiTheme="minorHAnsi" w:hAnsiTheme="minorHAnsi" w:cstheme="minorHAnsi"/>
          <w:sz w:val="24"/>
          <w:szCs w:val="24"/>
          <w:u w:val="single"/>
        </w:rPr>
        <w:t>Odůvodnění:</w:t>
      </w:r>
    </w:p>
    <w:p w14:paraId="627C7D75" w14:textId="77777777" w:rsidR="0064206E" w:rsidRPr="00BA4FF4" w:rsidRDefault="0064206E" w:rsidP="0064206E">
      <w:pPr>
        <w:overflowPunct w:val="0"/>
        <w:autoSpaceDE w:val="0"/>
        <w:autoSpaceDN w:val="0"/>
        <w:adjustRightInd w:val="0"/>
        <w:spacing w:after="120"/>
        <w:jc w:val="both"/>
        <w:rPr>
          <w:rFonts w:asciiTheme="minorHAnsi" w:hAnsiTheme="minorHAnsi" w:cstheme="minorHAnsi"/>
          <w:sz w:val="24"/>
          <w:szCs w:val="24"/>
        </w:rPr>
      </w:pPr>
      <w:bookmarkStart w:id="3" w:name="_Hlk141365343"/>
      <w:r w:rsidRPr="00BA4FF4">
        <w:rPr>
          <w:rFonts w:asciiTheme="minorHAnsi" w:hAnsiTheme="minorHAnsi" w:cstheme="minorHAnsi"/>
          <w:sz w:val="24"/>
          <w:szCs w:val="24"/>
        </w:rPr>
        <w:t xml:space="preserve">Tento návrh navazuje na předchozí připomínku a pouze zpřesňuje, že interpretace hydrometeorologických údajů ze strany ČHMÚ se týká skutečně jen výkonu veřejné správy a úkolů spojených s naplňováním potřeb obrany státu. Tedy cílem je postavit najisto, že i toto ustanovení </w:t>
      </w:r>
      <w:proofErr w:type="gramStart"/>
      <w:r w:rsidRPr="00BA4FF4">
        <w:rPr>
          <w:rFonts w:asciiTheme="minorHAnsi" w:hAnsiTheme="minorHAnsi" w:cstheme="minorHAnsi"/>
          <w:sz w:val="24"/>
          <w:szCs w:val="24"/>
        </w:rPr>
        <w:t>hovoří</w:t>
      </w:r>
      <w:proofErr w:type="gramEnd"/>
      <w:r w:rsidRPr="00BA4FF4">
        <w:rPr>
          <w:rFonts w:asciiTheme="minorHAnsi" w:hAnsiTheme="minorHAnsi" w:cstheme="minorHAnsi"/>
          <w:sz w:val="24"/>
          <w:szCs w:val="24"/>
        </w:rPr>
        <w:t xml:space="preserve"> pouze o hydrometeorologických výstrahách podle tohoto zákona</w:t>
      </w:r>
      <w:bookmarkEnd w:id="3"/>
      <w:r w:rsidRPr="00BA4FF4">
        <w:rPr>
          <w:rFonts w:asciiTheme="minorHAnsi" w:hAnsiTheme="minorHAnsi" w:cstheme="minorHAnsi"/>
          <w:sz w:val="24"/>
          <w:szCs w:val="24"/>
        </w:rPr>
        <w:t xml:space="preserve">. </w:t>
      </w:r>
    </w:p>
    <w:p w14:paraId="5CE5DF6C" w14:textId="77777777" w:rsidR="0064206E" w:rsidRPr="00F92793" w:rsidRDefault="0064206E" w:rsidP="0064206E">
      <w:pPr>
        <w:pBdr>
          <w:bottom w:val="single" w:sz="4" w:space="1" w:color="auto"/>
        </w:pBdr>
        <w:spacing w:line="276" w:lineRule="auto"/>
        <w:jc w:val="right"/>
        <w:rPr>
          <w:rFonts w:asciiTheme="minorHAnsi" w:eastAsia="Calibri" w:hAnsiTheme="minorHAnsi" w:cstheme="minorHAnsi"/>
          <w:b/>
          <w:bCs/>
          <w:sz w:val="24"/>
          <w:szCs w:val="24"/>
          <w:lang w:eastAsia="en-US"/>
        </w:rPr>
      </w:pPr>
      <w:r w:rsidRPr="00F92793">
        <w:rPr>
          <w:rFonts w:asciiTheme="minorHAnsi" w:eastAsia="Calibri" w:hAnsiTheme="minorHAnsi" w:cstheme="minorHAnsi"/>
          <w:b/>
          <w:bCs/>
          <w:sz w:val="24"/>
          <w:szCs w:val="24"/>
          <w:lang w:eastAsia="en-US"/>
        </w:rPr>
        <w:t xml:space="preserve">tato připomínka je doporučující </w:t>
      </w:r>
    </w:p>
    <w:p w14:paraId="1504A406" w14:textId="77777777" w:rsidR="00F92793" w:rsidRDefault="00F92793" w:rsidP="0064206E">
      <w:pPr>
        <w:pStyle w:val="Nvod"/>
        <w:tabs>
          <w:tab w:val="num" w:pos="585"/>
        </w:tabs>
        <w:spacing w:after="120"/>
        <w:ind w:left="0" w:firstLine="0"/>
        <w:jc w:val="both"/>
        <w:rPr>
          <w:rFonts w:asciiTheme="minorHAnsi" w:hAnsiTheme="minorHAnsi" w:cstheme="minorHAnsi"/>
          <w:b/>
          <w:szCs w:val="24"/>
        </w:rPr>
      </w:pPr>
    </w:p>
    <w:p w14:paraId="79B91DFA" w14:textId="0FED1328" w:rsidR="0064206E" w:rsidRPr="00BA4FF4" w:rsidRDefault="0064206E" w:rsidP="0064206E">
      <w:pPr>
        <w:pStyle w:val="Nvod"/>
        <w:tabs>
          <w:tab w:val="num" w:pos="585"/>
        </w:tabs>
        <w:spacing w:after="120"/>
        <w:ind w:left="0" w:firstLine="0"/>
        <w:jc w:val="both"/>
        <w:rPr>
          <w:rFonts w:asciiTheme="minorHAnsi" w:hAnsiTheme="minorHAnsi" w:cstheme="minorHAnsi"/>
          <w:b/>
          <w:szCs w:val="24"/>
        </w:rPr>
      </w:pPr>
      <w:r w:rsidRPr="00BA4FF4">
        <w:rPr>
          <w:rFonts w:asciiTheme="minorHAnsi" w:hAnsiTheme="minorHAnsi" w:cstheme="minorHAnsi"/>
          <w:b/>
          <w:szCs w:val="24"/>
        </w:rPr>
        <w:t>K § 10 odst. 1 písm. b)</w:t>
      </w:r>
    </w:p>
    <w:p w14:paraId="4DC007AA" w14:textId="77777777" w:rsidR="0064206E" w:rsidRPr="00BA4FF4" w:rsidRDefault="0064206E" w:rsidP="0064206E">
      <w:pPr>
        <w:pStyle w:val="Nvod"/>
        <w:spacing w:after="120"/>
        <w:ind w:left="0" w:firstLine="0"/>
        <w:jc w:val="both"/>
        <w:rPr>
          <w:rFonts w:asciiTheme="minorHAnsi" w:hAnsiTheme="minorHAnsi" w:cstheme="minorHAnsi"/>
          <w:szCs w:val="24"/>
        </w:rPr>
      </w:pPr>
      <w:bookmarkStart w:id="4" w:name="_Hlk141365396"/>
      <w:r w:rsidRPr="00BA4FF4">
        <w:rPr>
          <w:rFonts w:asciiTheme="minorHAnsi" w:hAnsiTheme="minorHAnsi" w:cstheme="minorHAnsi"/>
          <w:szCs w:val="24"/>
        </w:rPr>
        <w:t>Navrhujeme písmeno b) vypustit a text pod písmenem a) uvést jako prostý odstavec 1</w:t>
      </w:r>
      <w:bookmarkEnd w:id="4"/>
      <w:r w:rsidRPr="00BA4FF4">
        <w:rPr>
          <w:rFonts w:asciiTheme="minorHAnsi" w:hAnsiTheme="minorHAnsi" w:cstheme="minorHAnsi"/>
          <w:szCs w:val="24"/>
        </w:rPr>
        <w:t>.</w:t>
      </w:r>
    </w:p>
    <w:p w14:paraId="5AF2EABC" w14:textId="77777777" w:rsidR="0064206E" w:rsidRPr="00BA4FF4" w:rsidRDefault="0064206E" w:rsidP="0064206E">
      <w:pPr>
        <w:pStyle w:val="Nvod"/>
        <w:spacing w:after="120"/>
        <w:ind w:left="0" w:firstLine="0"/>
        <w:jc w:val="both"/>
        <w:rPr>
          <w:rFonts w:asciiTheme="minorHAnsi" w:hAnsiTheme="minorHAnsi" w:cstheme="minorHAnsi"/>
          <w:szCs w:val="24"/>
          <w:u w:val="single"/>
        </w:rPr>
      </w:pPr>
      <w:r w:rsidRPr="00BA4FF4">
        <w:rPr>
          <w:rFonts w:asciiTheme="minorHAnsi" w:hAnsiTheme="minorHAnsi" w:cstheme="minorHAnsi"/>
          <w:szCs w:val="24"/>
          <w:u w:val="single"/>
        </w:rPr>
        <w:t>Odůvodnění:</w:t>
      </w:r>
    </w:p>
    <w:p w14:paraId="3424104E" w14:textId="77777777" w:rsidR="0064206E" w:rsidRPr="00BA4FF4" w:rsidRDefault="0064206E" w:rsidP="0064206E">
      <w:pPr>
        <w:pStyle w:val="Nvod"/>
        <w:spacing w:after="120"/>
        <w:ind w:left="0" w:firstLine="0"/>
        <w:jc w:val="both"/>
        <w:rPr>
          <w:rFonts w:asciiTheme="minorHAnsi" w:hAnsiTheme="minorHAnsi" w:cstheme="minorHAnsi"/>
          <w:szCs w:val="24"/>
        </w:rPr>
      </w:pPr>
      <w:bookmarkStart w:id="5" w:name="_Hlk141365424"/>
      <w:r w:rsidRPr="00BA4FF4">
        <w:rPr>
          <w:rFonts w:asciiTheme="minorHAnsi" w:hAnsiTheme="minorHAnsi" w:cstheme="minorHAnsi"/>
          <w:szCs w:val="24"/>
        </w:rPr>
        <w:t>S ohledem na výše navržené změny se skutková podstata přestupku uvedená pod písmenem b) stává nadbytečnou.</w:t>
      </w:r>
    </w:p>
    <w:p w14:paraId="66924A4A" w14:textId="77777777" w:rsidR="0064206E" w:rsidRPr="00BA4FF4" w:rsidRDefault="0064206E" w:rsidP="0064206E">
      <w:pPr>
        <w:pBdr>
          <w:bottom w:val="single" w:sz="4" w:space="1" w:color="auto"/>
        </w:pBdr>
        <w:spacing w:line="276" w:lineRule="auto"/>
        <w:contextualSpacing/>
        <w:jc w:val="both"/>
        <w:rPr>
          <w:rFonts w:asciiTheme="minorHAnsi" w:hAnsiTheme="minorHAnsi" w:cstheme="minorHAnsi"/>
          <w:sz w:val="24"/>
          <w:szCs w:val="24"/>
        </w:rPr>
      </w:pPr>
      <w:r w:rsidRPr="00BA4FF4">
        <w:rPr>
          <w:rFonts w:asciiTheme="minorHAnsi" w:hAnsiTheme="minorHAnsi" w:cstheme="minorHAnsi"/>
          <w:sz w:val="24"/>
          <w:szCs w:val="24"/>
        </w:rPr>
        <w:t>Nadto obecně považujeme za nutné upozornit, že je zcela nepřijatelné, aby mohla být osobě udělena pokuta za to, že zveřejní pravdivou výstrahu ohledně hrozící nebezpečné situace. Žádným způsobem nelze obhájit ani odůvodnit trestání údajného pachatele kvůli tomu, že upozornil obyvatelstvo na možné ohrožení jejich života, zdraví či majetku. Základním znakem jakéhokoliv přestupku je společenská škodlivost. Ta v případě uvedení pravdivé výstrahy není dána. Zakotvení takového přestupku je proto v rozporu se základními principy právního státu.</w:t>
      </w:r>
      <w:bookmarkEnd w:id="5"/>
      <w:r w:rsidRPr="00BA4FF4">
        <w:rPr>
          <w:rFonts w:asciiTheme="minorHAnsi" w:hAnsiTheme="minorHAnsi" w:cstheme="minorHAnsi"/>
          <w:sz w:val="24"/>
          <w:szCs w:val="24"/>
        </w:rPr>
        <w:t xml:space="preserve"> </w:t>
      </w:r>
    </w:p>
    <w:p w14:paraId="1538DD71" w14:textId="77777777" w:rsidR="0064206E" w:rsidRPr="00F92793" w:rsidRDefault="0064206E" w:rsidP="0064206E">
      <w:pPr>
        <w:pBdr>
          <w:bottom w:val="single" w:sz="4" w:space="1" w:color="auto"/>
        </w:pBdr>
        <w:spacing w:line="276" w:lineRule="auto"/>
        <w:jc w:val="right"/>
        <w:rPr>
          <w:rFonts w:asciiTheme="minorHAnsi" w:eastAsia="Calibri" w:hAnsiTheme="minorHAnsi" w:cstheme="minorHAnsi"/>
          <w:b/>
          <w:bCs/>
          <w:sz w:val="24"/>
          <w:szCs w:val="24"/>
          <w:lang w:eastAsia="en-US"/>
        </w:rPr>
      </w:pPr>
      <w:r w:rsidRPr="00F92793">
        <w:rPr>
          <w:rFonts w:asciiTheme="minorHAnsi" w:eastAsia="Calibri" w:hAnsiTheme="minorHAnsi" w:cstheme="minorHAnsi"/>
          <w:b/>
          <w:bCs/>
          <w:sz w:val="24"/>
          <w:szCs w:val="24"/>
          <w:lang w:eastAsia="en-US"/>
        </w:rPr>
        <w:t xml:space="preserve">tato připomínka je doporučující </w:t>
      </w:r>
    </w:p>
    <w:p w14:paraId="4193E263" w14:textId="77777777" w:rsidR="0064206E" w:rsidRPr="00BA4FF4" w:rsidRDefault="0064206E" w:rsidP="0064206E">
      <w:pPr>
        <w:spacing w:line="276" w:lineRule="auto"/>
        <w:ind w:left="284"/>
        <w:contextualSpacing/>
        <w:jc w:val="both"/>
        <w:rPr>
          <w:rFonts w:asciiTheme="minorHAnsi" w:eastAsiaTheme="minorEastAsia" w:hAnsiTheme="minorHAnsi" w:cstheme="minorHAnsi"/>
          <w:b/>
          <w:sz w:val="24"/>
          <w:szCs w:val="24"/>
        </w:rPr>
      </w:pPr>
    </w:p>
    <w:p w14:paraId="7C08CF10" w14:textId="77777777" w:rsidR="00F92793" w:rsidRDefault="00F92793" w:rsidP="00C50846">
      <w:pPr>
        <w:widowControl w:val="0"/>
        <w:autoSpaceDE w:val="0"/>
        <w:autoSpaceDN w:val="0"/>
        <w:adjustRightInd w:val="0"/>
        <w:jc w:val="both"/>
        <w:rPr>
          <w:rFonts w:asciiTheme="minorHAnsi" w:hAnsiTheme="minorHAnsi" w:cstheme="minorHAnsi"/>
          <w:sz w:val="24"/>
          <w:szCs w:val="24"/>
          <w:u w:val="single"/>
        </w:rPr>
      </w:pPr>
    </w:p>
    <w:p w14:paraId="0A98C208" w14:textId="77777777" w:rsidR="00F92793" w:rsidRDefault="00F92793" w:rsidP="00C50846">
      <w:pPr>
        <w:widowControl w:val="0"/>
        <w:autoSpaceDE w:val="0"/>
        <w:autoSpaceDN w:val="0"/>
        <w:adjustRightInd w:val="0"/>
        <w:jc w:val="both"/>
        <w:rPr>
          <w:rFonts w:asciiTheme="minorHAnsi" w:hAnsiTheme="minorHAnsi" w:cstheme="minorHAnsi"/>
          <w:sz w:val="24"/>
          <w:szCs w:val="24"/>
          <w:u w:val="single"/>
        </w:rPr>
      </w:pPr>
    </w:p>
    <w:p w14:paraId="4771BF7F" w14:textId="78FC8575" w:rsidR="00116A85" w:rsidRPr="00BA4FF4" w:rsidRDefault="001932EA" w:rsidP="00C50846">
      <w:pPr>
        <w:widowControl w:val="0"/>
        <w:autoSpaceDE w:val="0"/>
        <w:autoSpaceDN w:val="0"/>
        <w:adjustRightInd w:val="0"/>
        <w:jc w:val="both"/>
        <w:rPr>
          <w:rFonts w:asciiTheme="minorHAnsi" w:hAnsiTheme="minorHAnsi" w:cstheme="minorHAnsi"/>
          <w:sz w:val="24"/>
          <w:szCs w:val="24"/>
          <w:u w:val="single"/>
        </w:rPr>
      </w:pPr>
      <w:r w:rsidRPr="00BA4FF4">
        <w:rPr>
          <w:rFonts w:asciiTheme="minorHAnsi" w:hAnsiTheme="minorHAnsi" w:cstheme="minorHAnsi"/>
          <w:sz w:val="24"/>
          <w:szCs w:val="24"/>
          <w:u w:val="single"/>
        </w:rPr>
        <w:t>K</w:t>
      </w:r>
      <w:r w:rsidR="00116A85" w:rsidRPr="00BA4FF4">
        <w:rPr>
          <w:rFonts w:asciiTheme="minorHAnsi" w:hAnsiTheme="minorHAnsi" w:cstheme="minorHAnsi"/>
          <w:sz w:val="24"/>
          <w:szCs w:val="24"/>
          <w:u w:val="single"/>
        </w:rPr>
        <w:t>ontaktní osob</w:t>
      </w:r>
      <w:r w:rsidR="00C02026" w:rsidRPr="00BA4FF4">
        <w:rPr>
          <w:rFonts w:asciiTheme="minorHAnsi" w:hAnsiTheme="minorHAnsi" w:cstheme="minorHAnsi"/>
          <w:sz w:val="24"/>
          <w:szCs w:val="24"/>
          <w:u w:val="single"/>
        </w:rPr>
        <w:t>y</w:t>
      </w:r>
      <w:r w:rsidR="00116A85" w:rsidRPr="00BA4FF4">
        <w:rPr>
          <w:rFonts w:asciiTheme="minorHAnsi" w:hAnsiTheme="minorHAnsi" w:cstheme="minorHAnsi"/>
          <w:sz w:val="24"/>
          <w:szCs w:val="24"/>
          <w:u w:val="single"/>
        </w:rPr>
        <w:t>:</w:t>
      </w:r>
    </w:p>
    <w:p w14:paraId="707EFB56" w14:textId="77777777" w:rsidR="00090C74" w:rsidRPr="00BA4FF4" w:rsidRDefault="00090C74" w:rsidP="009846A5">
      <w:pPr>
        <w:shd w:val="clear" w:color="auto" w:fill="FFFFFF"/>
        <w:jc w:val="both"/>
        <w:rPr>
          <w:rFonts w:asciiTheme="minorHAnsi" w:hAnsiTheme="minorHAnsi" w:cstheme="minorHAnsi"/>
          <w:bCs/>
          <w:color w:val="000000" w:themeColor="text1"/>
          <w:sz w:val="24"/>
          <w:szCs w:val="24"/>
        </w:rPr>
      </w:pPr>
    </w:p>
    <w:p w14:paraId="2368E6D4" w14:textId="4A09AEAD" w:rsidR="009846A5" w:rsidRPr="00BA4FF4" w:rsidRDefault="009846A5" w:rsidP="009846A5">
      <w:pPr>
        <w:shd w:val="clear" w:color="auto" w:fill="FFFFFF"/>
        <w:jc w:val="both"/>
        <w:rPr>
          <w:rFonts w:asciiTheme="minorHAnsi" w:hAnsiTheme="minorHAnsi" w:cstheme="minorHAnsi"/>
          <w:bCs/>
          <w:color w:val="000000" w:themeColor="text1"/>
          <w:sz w:val="24"/>
          <w:szCs w:val="24"/>
        </w:rPr>
      </w:pPr>
      <w:r w:rsidRPr="00BA4FF4">
        <w:rPr>
          <w:rFonts w:asciiTheme="minorHAnsi" w:hAnsiTheme="minorHAnsi" w:cstheme="minorHAnsi"/>
          <w:bCs/>
          <w:color w:val="000000" w:themeColor="text1"/>
          <w:sz w:val="24"/>
          <w:szCs w:val="24"/>
        </w:rPr>
        <w:t>Mgr. Jakub Machytka</w:t>
      </w:r>
      <w:r w:rsidRPr="00BA4FF4">
        <w:rPr>
          <w:rFonts w:asciiTheme="minorHAnsi" w:hAnsiTheme="minorHAnsi" w:cstheme="minorHAnsi"/>
          <w:bCs/>
          <w:color w:val="000000" w:themeColor="text1"/>
          <w:sz w:val="24"/>
          <w:szCs w:val="24"/>
        </w:rPr>
        <w:tab/>
      </w:r>
      <w:r w:rsidRPr="00BA4FF4">
        <w:rPr>
          <w:rFonts w:asciiTheme="minorHAnsi" w:hAnsiTheme="minorHAnsi" w:cstheme="minorHAnsi"/>
          <w:bCs/>
          <w:color w:val="000000" w:themeColor="text1"/>
          <w:sz w:val="24"/>
          <w:szCs w:val="24"/>
        </w:rPr>
        <w:tab/>
      </w:r>
      <w:r w:rsidRPr="00BA4FF4">
        <w:rPr>
          <w:rFonts w:asciiTheme="minorHAnsi" w:hAnsiTheme="minorHAnsi" w:cstheme="minorHAnsi"/>
          <w:bCs/>
          <w:color w:val="000000" w:themeColor="text1"/>
          <w:sz w:val="24"/>
          <w:szCs w:val="24"/>
        </w:rPr>
        <w:tab/>
        <w:t xml:space="preserve">e-mail: </w:t>
      </w:r>
      <w:hyperlink r:id="rId11" w:history="1">
        <w:r w:rsidRPr="00BA4FF4">
          <w:rPr>
            <w:rStyle w:val="Hypertextovodkaz"/>
            <w:rFonts w:asciiTheme="minorHAnsi" w:hAnsiTheme="minorHAnsi" w:cstheme="minorHAnsi"/>
            <w:bCs/>
            <w:sz w:val="24"/>
            <w:szCs w:val="24"/>
          </w:rPr>
          <w:t>jakub.machytka@uzs.cz</w:t>
        </w:r>
      </w:hyperlink>
      <w:r w:rsidRPr="00BA4FF4">
        <w:rPr>
          <w:rFonts w:asciiTheme="minorHAnsi" w:hAnsiTheme="minorHAnsi" w:cstheme="minorHAnsi"/>
          <w:bCs/>
          <w:color w:val="000000" w:themeColor="text1"/>
          <w:sz w:val="24"/>
          <w:szCs w:val="24"/>
        </w:rPr>
        <w:tab/>
        <w:t>tel:</w:t>
      </w:r>
      <w:r w:rsidRPr="00BA4FF4">
        <w:rPr>
          <w:rFonts w:asciiTheme="minorHAnsi" w:hAnsiTheme="minorHAnsi" w:cstheme="minorHAnsi"/>
          <w:bCs/>
          <w:color w:val="000000" w:themeColor="text1"/>
          <w:sz w:val="24"/>
          <w:szCs w:val="24"/>
        </w:rPr>
        <w:tab/>
        <w:t>727 956 059</w:t>
      </w:r>
    </w:p>
    <w:p w14:paraId="6AA718CE" w14:textId="58B54768" w:rsidR="00116A85" w:rsidRPr="00BA4FF4" w:rsidRDefault="00B17C0F" w:rsidP="00C50846">
      <w:pPr>
        <w:pStyle w:val="indent"/>
        <w:shd w:val="clear" w:color="auto" w:fill="FFFFFF"/>
        <w:spacing w:before="0" w:after="0"/>
        <w:ind w:firstLine="0"/>
        <w:textAlignment w:val="top"/>
        <w:rPr>
          <w:rFonts w:asciiTheme="minorHAnsi" w:hAnsiTheme="minorHAnsi" w:cstheme="minorHAnsi"/>
        </w:rPr>
      </w:pPr>
      <w:r w:rsidRPr="00BA4FF4">
        <w:rPr>
          <w:rFonts w:asciiTheme="minorHAnsi" w:hAnsiTheme="minorHAnsi" w:cstheme="minorHAnsi"/>
        </w:rPr>
        <w:t>Dr.</w:t>
      </w:r>
      <w:r w:rsidR="00116A85" w:rsidRPr="00BA4FF4">
        <w:rPr>
          <w:rFonts w:asciiTheme="minorHAnsi" w:hAnsiTheme="minorHAnsi" w:cstheme="minorHAnsi"/>
        </w:rPr>
        <w:t xml:space="preserve"> Jan Zikeš</w:t>
      </w:r>
      <w:r w:rsidR="00C02026" w:rsidRPr="00BA4FF4">
        <w:rPr>
          <w:rFonts w:asciiTheme="minorHAnsi" w:hAnsiTheme="minorHAnsi" w:cstheme="minorHAnsi"/>
        </w:rPr>
        <w:tab/>
      </w:r>
      <w:r w:rsidR="00C02026" w:rsidRPr="00BA4FF4">
        <w:rPr>
          <w:rFonts w:asciiTheme="minorHAnsi" w:hAnsiTheme="minorHAnsi" w:cstheme="minorHAnsi"/>
        </w:rPr>
        <w:tab/>
      </w:r>
      <w:r w:rsidR="007D6A55" w:rsidRPr="00BA4FF4">
        <w:rPr>
          <w:rFonts w:asciiTheme="minorHAnsi" w:hAnsiTheme="minorHAnsi" w:cstheme="minorHAnsi"/>
        </w:rPr>
        <w:tab/>
      </w:r>
      <w:r w:rsidR="00F52BC5" w:rsidRPr="00BA4FF4">
        <w:rPr>
          <w:rFonts w:asciiTheme="minorHAnsi" w:hAnsiTheme="minorHAnsi" w:cstheme="minorHAnsi"/>
        </w:rPr>
        <w:tab/>
      </w:r>
      <w:r w:rsidR="00116A85" w:rsidRPr="00BA4FF4">
        <w:rPr>
          <w:rFonts w:asciiTheme="minorHAnsi" w:hAnsiTheme="minorHAnsi" w:cstheme="minorHAnsi"/>
        </w:rPr>
        <w:t>e</w:t>
      </w:r>
      <w:r w:rsidR="001932EA" w:rsidRPr="00BA4FF4">
        <w:rPr>
          <w:rFonts w:asciiTheme="minorHAnsi" w:hAnsiTheme="minorHAnsi" w:cstheme="minorHAnsi"/>
        </w:rPr>
        <w:t>-</w:t>
      </w:r>
      <w:r w:rsidR="00116A85" w:rsidRPr="00BA4FF4">
        <w:rPr>
          <w:rFonts w:asciiTheme="minorHAnsi" w:hAnsiTheme="minorHAnsi" w:cstheme="minorHAnsi"/>
        </w:rPr>
        <w:t>mail:</w:t>
      </w:r>
      <w:r w:rsidR="00B62EFD" w:rsidRPr="00BA4FF4">
        <w:rPr>
          <w:rFonts w:asciiTheme="minorHAnsi" w:hAnsiTheme="minorHAnsi" w:cstheme="minorHAnsi"/>
        </w:rPr>
        <w:tab/>
      </w:r>
      <w:hyperlink r:id="rId12" w:history="1">
        <w:r w:rsidR="00116A85" w:rsidRPr="00BA4FF4">
          <w:rPr>
            <w:rStyle w:val="Hypertextovodkaz"/>
            <w:rFonts w:asciiTheme="minorHAnsi" w:hAnsiTheme="minorHAnsi" w:cstheme="minorHAnsi"/>
          </w:rPr>
          <w:t>zikes@kzps.cz</w:t>
        </w:r>
      </w:hyperlink>
      <w:r w:rsidR="00C02026" w:rsidRPr="00BA4FF4">
        <w:rPr>
          <w:rFonts w:asciiTheme="minorHAnsi" w:hAnsiTheme="minorHAnsi" w:cstheme="minorHAnsi"/>
        </w:rPr>
        <w:tab/>
      </w:r>
      <w:r w:rsidR="00C02026" w:rsidRPr="00BA4FF4">
        <w:rPr>
          <w:rFonts w:asciiTheme="minorHAnsi" w:hAnsiTheme="minorHAnsi" w:cstheme="minorHAnsi"/>
        </w:rPr>
        <w:tab/>
      </w:r>
      <w:r w:rsidR="00680FD8" w:rsidRPr="00BA4FF4">
        <w:rPr>
          <w:rFonts w:asciiTheme="minorHAnsi" w:hAnsiTheme="minorHAnsi" w:cstheme="minorHAnsi"/>
        </w:rPr>
        <w:tab/>
      </w:r>
      <w:r w:rsidR="00116A85" w:rsidRPr="00BA4FF4">
        <w:rPr>
          <w:rFonts w:asciiTheme="minorHAnsi" w:hAnsiTheme="minorHAnsi" w:cstheme="minorHAnsi"/>
        </w:rPr>
        <w:t>tel:</w:t>
      </w:r>
      <w:r w:rsidR="00D442C1" w:rsidRPr="00BA4FF4">
        <w:rPr>
          <w:rFonts w:asciiTheme="minorHAnsi" w:hAnsiTheme="minorHAnsi" w:cstheme="minorHAnsi"/>
        </w:rPr>
        <w:tab/>
      </w:r>
      <w:r w:rsidR="00C02026" w:rsidRPr="00BA4FF4">
        <w:rPr>
          <w:rFonts w:asciiTheme="minorHAnsi" w:hAnsiTheme="minorHAnsi" w:cstheme="minorHAnsi"/>
        </w:rPr>
        <w:t>222 324</w:t>
      </w:r>
      <w:r w:rsidR="00F92793">
        <w:rPr>
          <w:rFonts w:asciiTheme="minorHAnsi" w:hAnsiTheme="minorHAnsi" w:cstheme="minorHAnsi"/>
        </w:rPr>
        <w:t> </w:t>
      </w:r>
      <w:r w:rsidR="00C02026" w:rsidRPr="00BA4FF4">
        <w:rPr>
          <w:rFonts w:asciiTheme="minorHAnsi" w:hAnsiTheme="minorHAnsi" w:cstheme="minorHAnsi"/>
        </w:rPr>
        <w:t>985</w:t>
      </w:r>
    </w:p>
    <w:p w14:paraId="23122064" w14:textId="45402924" w:rsidR="002234F6" w:rsidRDefault="002234F6" w:rsidP="00C50846">
      <w:pPr>
        <w:jc w:val="both"/>
        <w:rPr>
          <w:rFonts w:asciiTheme="minorHAnsi" w:hAnsiTheme="minorHAnsi" w:cstheme="minorHAnsi"/>
          <w:sz w:val="24"/>
          <w:szCs w:val="24"/>
        </w:rPr>
      </w:pPr>
    </w:p>
    <w:p w14:paraId="24985612" w14:textId="77777777" w:rsidR="00F92793" w:rsidRPr="00BA4FF4" w:rsidRDefault="00F92793" w:rsidP="00C50846">
      <w:pPr>
        <w:jc w:val="both"/>
        <w:rPr>
          <w:rFonts w:asciiTheme="minorHAnsi" w:hAnsiTheme="minorHAnsi" w:cstheme="minorHAnsi"/>
          <w:sz w:val="24"/>
          <w:szCs w:val="24"/>
        </w:rPr>
      </w:pPr>
    </w:p>
    <w:p w14:paraId="66FB6E07" w14:textId="084E14A1" w:rsidR="00FD1397" w:rsidRPr="00BA4FF4" w:rsidRDefault="009A436D" w:rsidP="00CA3EA4">
      <w:pPr>
        <w:jc w:val="both"/>
        <w:rPr>
          <w:rFonts w:asciiTheme="minorHAnsi" w:hAnsiTheme="minorHAnsi" w:cstheme="minorHAnsi"/>
          <w:sz w:val="24"/>
          <w:szCs w:val="24"/>
        </w:rPr>
      </w:pPr>
      <w:r w:rsidRPr="00BA4FF4">
        <w:rPr>
          <w:rFonts w:asciiTheme="minorHAnsi" w:hAnsiTheme="minorHAnsi" w:cstheme="minorHAnsi"/>
          <w:sz w:val="24"/>
          <w:szCs w:val="24"/>
        </w:rPr>
        <w:t>V Praze dne</w:t>
      </w:r>
      <w:r w:rsidR="00E140D6" w:rsidRPr="00BA4FF4">
        <w:rPr>
          <w:rFonts w:asciiTheme="minorHAnsi" w:hAnsiTheme="minorHAnsi" w:cstheme="minorHAnsi"/>
          <w:sz w:val="24"/>
          <w:szCs w:val="24"/>
        </w:rPr>
        <w:t xml:space="preserve"> </w:t>
      </w:r>
      <w:r w:rsidR="00846345">
        <w:rPr>
          <w:rFonts w:asciiTheme="minorHAnsi" w:hAnsiTheme="minorHAnsi" w:cstheme="minorHAnsi"/>
          <w:sz w:val="24"/>
          <w:szCs w:val="24"/>
        </w:rPr>
        <w:t>31. července</w:t>
      </w:r>
      <w:r w:rsidR="00CF3AB9" w:rsidRPr="00BA4FF4">
        <w:rPr>
          <w:rFonts w:asciiTheme="minorHAnsi" w:hAnsiTheme="minorHAnsi" w:cstheme="minorHAnsi"/>
          <w:sz w:val="24"/>
          <w:szCs w:val="24"/>
        </w:rPr>
        <w:t xml:space="preserve"> 2023</w:t>
      </w:r>
    </w:p>
    <w:p w14:paraId="6A3D797D" w14:textId="536A90FE" w:rsidR="009846A5" w:rsidRDefault="009846A5" w:rsidP="00CA3EA4">
      <w:pPr>
        <w:jc w:val="both"/>
        <w:rPr>
          <w:rFonts w:asciiTheme="minorHAnsi" w:hAnsiTheme="minorHAnsi" w:cstheme="minorHAnsi"/>
          <w:sz w:val="24"/>
          <w:szCs w:val="24"/>
        </w:rPr>
      </w:pPr>
    </w:p>
    <w:p w14:paraId="17756D06" w14:textId="77777777" w:rsidR="00F92793" w:rsidRDefault="00F92793" w:rsidP="00CA3EA4">
      <w:pPr>
        <w:jc w:val="both"/>
        <w:rPr>
          <w:rFonts w:asciiTheme="minorHAnsi" w:hAnsiTheme="minorHAnsi" w:cstheme="minorHAnsi"/>
          <w:sz w:val="24"/>
          <w:szCs w:val="24"/>
        </w:rPr>
      </w:pPr>
    </w:p>
    <w:p w14:paraId="632D8311" w14:textId="77777777" w:rsidR="00F92793" w:rsidRPr="00BA4FF4" w:rsidRDefault="00F92793" w:rsidP="00CA3EA4">
      <w:pPr>
        <w:jc w:val="both"/>
        <w:rPr>
          <w:rFonts w:asciiTheme="minorHAnsi" w:hAnsiTheme="minorHAnsi" w:cstheme="minorHAnsi"/>
          <w:sz w:val="24"/>
          <w:szCs w:val="24"/>
        </w:rPr>
      </w:pPr>
    </w:p>
    <w:p w14:paraId="56B8F675" w14:textId="686D61F4" w:rsidR="006266A6" w:rsidRPr="00BA4FF4" w:rsidRDefault="00BF1917" w:rsidP="00CA3EA4">
      <w:pPr>
        <w:rPr>
          <w:rFonts w:asciiTheme="minorHAnsi" w:hAnsiTheme="minorHAnsi" w:cstheme="minorHAnsi"/>
          <w:b/>
          <w:sz w:val="24"/>
          <w:szCs w:val="24"/>
        </w:rPr>
      </w:pPr>
      <w:r w:rsidRPr="00BA4FF4">
        <w:rPr>
          <w:rFonts w:asciiTheme="minorHAnsi" w:hAnsiTheme="minorHAnsi" w:cstheme="minorHAnsi"/>
          <w:sz w:val="24"/>
          <w:szCs w:val="24"/>
        </w:rPr>
        <w:t xml:space="preserve"> </w:t>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2A28AB" w:rsidRPr="00BA4FF4">
        <w:rPr>
          <w:rFonts w:asciiTheme="minorHAnsi" w:hAnsiTheme="minorHAnsi" w:cstheme="minorHAnsi"/>
          <w:sz w:val="24"/>
          <w:szCs w:val="24"/>
        </w:rPr>
        <w:tab/>
      </w:r>
      <w:r w:rsidR="002A28AB" w:rsidRPr="00BA4FF4">
        <w:rPr>
          <w:rFonts w:asciiTheme="minorHAnsi" w:hAnsiTheme="minorHAnsi" w:cstheme="minorHAnsi"/>
          <w:b/>
          <w:sz w:val="24"/>
          <w:szCs w:val="24"/>
        </w:rPr>
        <w:t xml:space="preserve">        </w:t>
      </w:r>
      <w:r w:rsidR="00F645E4" w:rsidRPr="00BA4FF4">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BA4FF4">
        <w:rPr>
          <w:rFonts w:asciiTheme="minorHAnsi" w:hAnsiTheme="minorHAnsi" w:cstheme="minorHAnsi"/>
          <w:sz w:val="24"/>
          <w:szCs w:val="24"/>
        </w:rPr>
        <w:tab/>
      </w:r>
      <w:r w:rsidRPr="00BA4FF4">
        <w:rPr>
          <w:rFonts w:asciiTheme="minorHAnsi" w:hAnsiTheme="minorHAnsi" w:cstheme="minorHAnsi"/>
          <w:sz w:val="24"/>
          <w:szCs w:val="24"/>
        </w:rPr>
        <w:tab/>
        <w:t xml:space="preserve">                                                   </w:t>
      </w:r>
      <w:r w:rsidR="00F645E4" w:rsidRPr="00BA4FF4">
        <w:rPr>
          <w:rFonts w:asciiTheme="minorHAnsi" w:hAnsiTheme="minorHAnsi" w:cstheme="minorHAnsi"/>
          <w:sz w:val="24"/>
          <w:szCs w:val="24"/>
        </w:rPr>
        <w:t xml:space="preserve"> </w:t>
      </w:r>
      <w:r w:rsidR="00BF1917" w:rsidRPr="00BA4FF4">
        <w:rPr>
          <w:rFonts w:asciiTheme="minorHAnsi" w:hAnsiTheme="minorHAnsi" w:cstheme="minorHAnsi"/>
          <w:sz w:val="24"/>
          <w:szCs w:val="24"/>
        </w:rPr>
        <w:t xml:space="preserve">                        </w:t>
      </w:r>
      <w:r w:rsidR="00E825FB" w:rsidRPr="00BA4FF4">
        <w:rPr>
          <w:rFonts w:asciiTheme="minorHAnsi" w:hAnsiTheme="minorHAnsi" w:cstheme="minorHAnsi"/>
          <w:sz w:val="24"/>
          <w:szCs w:val="24"/>
        </w:rPr>
        <w:tab/>
      </w:r>
      <w:r w:rsidR="00E825FB" w:rsidRPr="00BA4FF4">
        <w:rPr>
          <w:rFonts w:asciiTheme="minorHAnsi" w:hAnsiTheme="minorHAnsi" w:cstheme="minorHAnsi"/>
          <w:sz w:val="24"/>
          <w:szCs w:val="24"/>
        </w:rPr>
        <w:tab/>
      </w:r>
      <w:r w:rsidR="002A28AB" w:rsidRPr="00BA4FF4">
        <w:rPr>
          <w:rFonts w:asciiTheme="minorHAnsi" w:hAnsiTheme="minorHAnsi" w:cstheme="minorHAnsi"/>
          <w:sz w:val="24"/>
          <w:szCs w:val="24"/>
        </w:rPr>
        <w:tab/>
      </w:r>
      <w:r w:rsidR="002A28AB" w:rsidRPr="009E4828">
        <w:rPr>
          <w:rFonts w:asciiTheme="minorHAnsi" w:hAnsiTheme="minorHAnsi" w:cstheme="minorHAnsi"/>
          <w:sz w:val="24"/>
          <w:szCs w:val="24"/>
        </w:rPr>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06E"/>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46345"/>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A4FF4"/>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2793"/>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Nvod">
    <w:name w:val="Návod"/>
    <w:basedOn w:val="Normln"/>
    <w:rsid w:val="0064206E"/>
    <w:pPr>
      <w:overflowPunct w:val="0"/>
      <w:autoSpaceDE w:val="0"/>
      <w:autoSpaceDN w:val="0"/>
      <w:adjustRightInd w:val="0"/>
      <w:ind w:left="340" w:hanging="3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43307060">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576</Words>
  <Characters>3797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4365</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31</cp:revision>
  <cp:lastPrinted>2016-10-12T10:41:00Z</cp:lastPrinted>
  <dcterms:created xsi:type="dcterms:W3CDTF">2020-07-21T13:09:00Z</dcterms:created>
  <dcterms:modified xsi:type="dcterms:W3CDTF">2023-07-31T07:51:00Z</dcterms:modified>
</cp:coreProperties>
</file>