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0D6D" w14:textId="77777777" w:rsidR="00AA349A" w:rsidRDefault="00AA349A" w:rsidP="00AA349A">
      <w:pPr>
        <w:rPr>
          <w:rFonts w:ascii="Arial" w:hAnsi="Arial" w:cs="Arial"/>
          <w:sz w:val="32"/>
          <w:szCs w:val="32"/>
          <w:highlight w:val="yellow"/>
        </w:rPr>
      </w:pPr>
      <w:bookmarkStart w:id="0" w:name="_MailAutoSig"/>
    </w:p>
    <w:p w14:paraId="78CB9816" w14:textId="02371BA4" w:rsidR="00F13CE9" w:rsidRPr="00D01549" w:rsidRDefault="00F13CE9" w:rsidP="00AA349A">
      <w:pPr>
        <w:ind w:left="2124" w:firstLine="708"/>
        <w:rPr>
          <w:rFonts w:ascii="Arial" w:hAnsi="Arial" w:cs="Arial"/>
          <w:sz w:val="32"/>
          <w:szCs w:val="32"/>
        </w:rPr>
      </w:pPr>
      <w:r w:rsidRPr="00F13CE9">
        <w:rPr>
          <w:rFonts w:ascii="Arial" w:hAnsi="Arial" w:cs="Arial"/>
          <w:sz w:val="32"/>
          <w:szCs w:val="32"/>
        </w:rPr>
        <w:t>TISKOVÁ ZPRÁVA</w:t>
      </w:r>
    </w:p>
    <w:p w14:paraId="7EFEF770" w14:textId="0A766298" w:rsidR="00D01549" w:rsidRPr="004D239F" w:rsidRDefault="004D239F" w:rsidP="004D2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239F">
        <w:rPr>
          <w:rFonts w:ascii="Arial" w:hAnsi="Arial" w:cs="Arial"/>
          <w:b/>
          <w:bCs/>
          <w:sz w:val="32"/>
          <w:szCs w:val="32"/>
        </w:rPr>
        <w:t>V Česku se zformovalo nové podnikatelské hnutí, které chce odvrátit černý scénář tuzemské ekonomiky. Vládu podněcuje k odvaze řešit dlouho zanedbávané problémy</w:t>
      </w:r>
    </w:p>
    <w:p w14:paraId="240F2EBA" w14:textId="77777777" w:rsidR="004D239F" w:rsidRDefault="004D239F" w:rsidP="004D239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04C5F68" w14:textId="0D9BF93A" w:rsidR="004D239F" w:rsidRDefault="00D01549" w:rsidP="004D239F">
      <w:pPr>
        <w:jc w:val="both"/>
        <w:rPr>
          <w:rFonts w:ascii="Arial" w:hAnsi="Arial" w:cs="Arial"/>
          <w:sz w:val="24"/>
          <w:szCs w:val="24"/>
        </w:rPr>
      </w:pPr>
      <w:r w:rsidRPr="00021372">
        <w:rPr>
          <w:rFonts w:ascii="Arial" w:hAnsi="Arial" w:cs="Arial"/>
          <w:i/>
          <w:iCs/>
          <w:sz w:val="24"/>
          <w:szCs w:val="24"/>
        </w:rPr>
        <w:t>Praha,</w:t>
      </w:r>
      <w:r w:rsidR="004D239F">
        <w:rPr>
          <w:rFonts w:ascii="Arial" w:hAnsi="Arial" w:cs="Arial"/>
          <w:i/>
          <w:iCs/>
          <w:sz w:val="24"/>
          <w:szCs w:val="24"/>
        </w:rPr>
        <w:t xml:space="preserve"> 1. září </w:t>
      </w:r>
      <w:r w:rsidRPr="00021372">
        <w:rPr>
          <w:rFonts w:ascii="Arial" w:hAnsi="Arial" w:cs="Arial"/>
          <w:i/>
          <w:iCs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–</w:t>
      </w:r>
      <w:r w:rsidR="004D239F">
        <w:rPr>
          <w:rFonts w:ascii="Arial" w:hAnsi="Arial" w:cs="Arial"/>
          <w:b/>
          <w:bCs/>
          <w:sz w:val="24"/>
          <w:szCs w:val="24"/>
        </w:rPr>
        <w:t xml:space="preserve"> </w:t>
      </w:r>
      <w:r w:rsidR="004D239F" w:rsidRPr="004D239F">
        <w:rPr>
          <w:rFonts w:ascii="Arial" w:hAnsi="Arial" w:cs="Arial"/>
          <w:b/>
          <w:bCs/>
          <w:sz w:val="24"/>
          <w:szCs w:val="24"/>
        </w:rPr>
        <w:t>Česko je na pomyslné křižovatce a potřebuje novou vizi a směr</w:t>
      </w:r>
      <w:r w:rsidR="004D239F">
        <w:rPr>
          <w:rFonts w:ascii="Arial" w:hAnsi="Arial" w:cs="Arial"/>
          <w:b/>
          <w:bCs/>
          <w:sz w:val="24"/>
          <w:szCs w:val="24"/>
        </w:rPr>
        <w:t xml:space="preserve"> </w:t>
      </w:r>
      <w:r w:rsidR="004D239F" w:rsidRPr="004D239F">
        <w:rPr>
          <w:rFonts w:ascii="Arial" w:hAnsi="Arial" w:cs="Arial"/>
          <w:b/>
          <w:bCs/>
          <w:sz w:val="24"/>
          <w:szCs w:val="24"/>
        </w:rPr>
        <w:t>pro další desetiletí až třicet let. Podnikatelské organizace a iniciativy se proto spojily do dosud největšího hnutí, aby upozornily na dlouho zanedbávané problémy českého hospodářství, kvůli kterým se země ocitla v pasti středních příjmů. Příkladem je pomalá výstavba a zaostávající energetická, dopravní nebo datová infrastruktura, nedostupnost</w:t>
      </w:r>
      <w:r w:rsidR="008A10A5">
        <w:rPr>
          <w:rFonts w:ascii="Arial" w:hAnsi="Arial" w:cs="Arial"/>
          <w:b/>
          <w:bCs/>
          <w:sz w:val="24"/>
          <w:szCs w:val="24"/>
        </w:rPr>
        <w:t xml:space="preserve"> bydlení</w:t>
      </w:r>
      <w:r w:rsidR="004D239F" w:rsidRPr="004D239F">
        <w:rPr>
          <w:rFonts w:ascii="Arial" w:hAnsi="Arial" w:cs="Arial"/>
          <w:b/>
          <w:bCs/>
          <w:sz w:val="24"/>
          <w:szCs w:val="24"/>
        </w:rPr>
        <w:t>, kvalita školství, nedostatek kvalifikované pracovní síly, nadměrná administrativní zátěž podnikání i pomalá vymahatelnost práva. Prosperitu země a zvýšení životní úrovně obyvatelstva má zajistit růst přidané hodnoty českých výrobků a služeb. Na vládu apelují, aby odstranila překážky, které brání zemi realizovat strategické investice.</w:t>
      </w:r>
    </w:p>
    <w:p w14:paraId="097D7733" w14:textId="38E8E757" w:rsidR="004D239F" w:rsidRDefault="004D239F" w:rsidP="004D239F">
      <w:pPr>
        <w:jc w:val="both"/>
        <w:rPr>
          <w:rFonts w:ascii="Arial" w:hAnsi="Arial" w:cs="Arial"/>
          <w:sz w:val="24"/>
          <w:szCs w:val="24"/>
        </w:rPr>
      </w:pPr>
      <w:r w:rsidRPr="004D239F">
        <w:rPr>
          <w:rFonts w:ascii="Arial" w:hAnsi="Arial" w:cs="Arial"/>
          <w:i/>
          <w:iCs/>
          <w:sz w:val="24"/>
          <w:szCs w:val="24"/>
        </w:rPr>
        <w:t>„</w:t>
      </w:r>
      <w:r w:rsidR="00842635">
        <w:rPr>
          <w:rFonts w:ascii="Arial" w:hAnsi="Arial" w:cs="Arial"/>
          <w:i/>
          <w:iCs/>
          <w:sz w:val="24"/>
          <w:szCs w:val="24"/>
        </w:rPr>
        <w:t>Naše z</w:t>
      </w:r>
      <w:r w:rsidRPr="004D239F">
        <w:rPr>
          <w:rFonts w:ascii="Arial" w:hAnsi="Arial" w:cs="Arial"/>
          <w:i/>
          <w:iCs/>
          <w:sz w:val="24"/>
          <w:szCs w:val="24"/>
        </w:rPr>
        <w:t xml:space="preserve">emě potřebuje novou vizi a vládu, která bude </w:t>
      </w:r>
      <w:r w:rsidRPr="004D239F">
        <w:rPr>
          <w:rFonts w:ascii="Arial" w:hAnsi="Arial" w:cs="Arial"/>
          <w:b/>
          <w:bCs/>
          <w:i/>
          <w:iCs/>
          <w:sz w:val="24"/>
          <w:szCs w:val="24"/>
        </w:rPr>
        <w:t>myslet za hranice čtyřletého mandátu</w:t>
      </w:r>
      <w:r w:rsidRPr="004D239F">
        <w:rPr>
          <w:rFonts w:ascii="Arial" w:hAnsi="Arial" w:cs="Arial"/>
          <w:i/>
          <w:iCs/>
          <w:sz w:val="24"/>
          <w:szCs w:val="24"/>
        </w:rPr>
        <w:t>.</w:t>
      </w:r>
      <w:r w:rsidR="00B933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239F">
        <w:rPr>
          <w:rFonts w:ascii="Arial" w:hAnsi="Arial" w:cs="Arial"/>
          <w:i/>
          <w:iCs/>
          <w:sz w:val="24"/>
          <w:szCs w:val="24"/>
        </w:rPr>
        <w:t>Proto oceňujeme zájem premiéra zabývat se dlouhodobým výhledem České republiky. Jsme rovněž připraveni přispět k formování nové vize ve Vládním výboru pro strategické investice. Faktickou realizaci pro zemi důležitých investic ale bude limitovat dlouhodobá politická podpora. Proto žádáme předsedu vlády, aby vyjednal s prezidentem republiky a politickými subjekty zastoupenými v parlamentu, tedy jak s vládními, tak opozičními stranami, garanci, že strategické záměry naší země nezůstanou jen na papíře, jako polovičatá řešení nebo jako nedokončené projekty,“</w:t>
      </w:r>
      <w:r w:rsidRPr="004D239F">
        <w:rPr>
          <w:rFonts w:ascii="Arial" w:hAnsi="Arial" w:cs="Arial"/>
          <w:sz w:val="24"/>
          <w:szCs w:val="24"/>
        </w:rPr>
        <w:t xml:space="preserve"> uvedl prezident Hospodářské komory Zdeněk Zajíček. </w:t>
      </w:r>
    </w:p>
    <w:p w14:paraId="2D59BCCF" w14:textId="60609FDB" w:rsidR="00AB4147" w:rsidRDefault="00AB4147" w:rsidP="00AB4147">
      <w:pPr>
        <w:jc w:val="both"/>
        <w:rPr>
          <w:rFonts w:ascii="Arial" w:hAnsi="Arial" w:cs="Arial"/>
          <w:sz w:val="24"/>
          <w:szCs w:val="24"/>
        </w:rPr>
      </w:pPr>
      <w:r w:rsidRPr="0044348D">
        <w:rPr>
          <w:rFonts w:ascii="Arial" w:hAnsi="Arial" w:cs="Arial"/>
          <w:b/>
          <w:bCs/>
          <w:sz w:val="24"/>
          <w:szCs w:val="24"/>
        </w:rPr>
        <w:t xml:space="preserve">Nemá-li </w:t>
      </w:r>
      <w:r w:rsidR="0044348D">
        <w:rPr>
          <w:rFonts w:ascii="Arial" w:hAnsi="Arial" w:cs="Arial"/>
          <w:b/>
          <w:bCs/>
          <w:sz w:val="24"/>
          <w:szCs w:val="24"/>
        </w:rPr>
        <w:t>Česko</w:t>
      </w:r>
      <w:r w:rsidR="0044348D" w:rsidRPr="004434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48D">
        <w:rPr>
          <w:rFonts w:ascii="Arial" w:hAnsi="Arial" w:cs="Arial"/>
          <w:b/>
          <w:bCs/>
          <w:sz w:val="24"/>
          <w:szCs w:val="24"/>
        </w:rPr>
        <w:t xml:space="preserve">zůstat skanzenem Evropy, </w:t>
      </w:r>
      <w:r w:rsidR="0044348D">
        <w:rPr>
          <w:rFonts w:ascii="Arial" w:hAnsi="Arial" w:cs="Arial"/>
          <w:b/>
          <w:bCs/>
          <w:sz w:val="24"/>
          <w:szCs w:val="24"/>
        </w:rPr>
        <w:t>je potřeba</w:t>
      </w:r>
      <w:r w:rsidRPr="0044348D">
        <w:rPr>
          <w:rFonts w:ascii="Arial" w:hAnsi="Arial" w:cs="Arial"/>
          <w:b/>
          <w:bCs/>
          <w:sz w:val="24"/>
          <w:szCs w:val="24"/>
        </w:rPr>
        <w:t xml:space="preserve"> dívat i za hranice země</w:t>
      </w:r>
      <w:r w:rsidRPr="004D239F">
        <w:rPr>
          <w:rFonts w:ascii="Arial" w:hAnsi="Arial" w:cs="Arial"/>
          <w:i/>
          <w:iCs/>
          <w:sz w:val="24"/>
          <w:szCs w:val="24"/>
        </w:rPr>
        <w:t xml:space="preserve">. </w:t>
      </w:r>
      <w:r w:rsidR="00AB695A" w:rsidRPr="00AB695A">
        <w:rPr>
          <w:rFonts w:ascii="Arial" w:hAnsi="Arial" w:cs="Arial"/>
          <w:i/>
          <w:iCs/>
          <w:sz w:val="24"/>
          <w:szCs w:val="24"/>
        </w:rPr>
        <w:t xml:space="preserve">„Česká republika se proto musí zapojit do mezinárodní spolupráce pro dobudování evropské energetické, dopravní a další technické infrastruktury. </w:t>
      </w:r>
      <w:r w:rsidR="00AB695A" w:rsidRPr="00AB695A">
        <w:rPr>
          <w:rFonts w:ascii="Arial" w:hAnsi="Arial" w:cs="Arial"/>
          <w:b/>
          <w:bCs/>
          <w:i/>
          <w:iCs/>
          <w:sz w:val="24"/>
          <w:szCs w:val="24"/>
        </w:rPr>
        <w:t>Úkolem premiéra tak je, aby tuto spolupráci v Evropě vyjednal</w:t>
      </w:r>
      <w:r w:rsidR="00AB695A" w:rsidRPr="00AB695A">
        <w:rPr>
          <w:rFonts w:ascii="Arial" w:hAnsi="Arial" w:cs="Arial"/>
          <w:i/>
          <w:iCs/>
          <w:sz w:val="24"/>
          <w:szCs w:val="24"/>
        </w:rPr>
        <w:t>, ať již na bilaterální, multilaterální úrovni i úrovni celé Evropské unie, a do těchto jednání zapojil zejména ministra průmyslu a obchodu a ministra dopravy. Rovněž považujeme za nezbytné akcelerovat schválení pobídkového balíčku pro již známe strategické investice v oblasti čipů, zelené mobility či ene</w:t>
      </w:r>
      <w:r w:rsidR="00AB695A">
        <w:rPr>
          <w:rFonts w:ascii="Arial" w:hAnsi="Arial" w:cs="Arial"/>
          <w:i/>
          <w:iCs/>
          <w:sz w:val="24"/>
          <w:szCs w:val="24"/>
        </w:rPr>
        <w:t>r</w:t>
      </w:r>
      <w:r w:rsidR="00AB695A" w:rsidRPr="00AB695A">
        <w:rPr>
          <w:rFonts w:ascii="Arial" w:hAnsi="Arial" w:cs="Arial"/>
          <w:i/>
          <w:iCs/>
          <w:sz w:val="24"/>
          <w:szCs w:val="24"/>
        </w:rPr>
        <w:t>g</w:t>
      </w:r>
      <w:r w:rsidR="00AB695A">
        <w:rPr>
          <w:rFonts w:ascii="Arial" w:hAnsi="Arial" w:cs="Arial"/>
          <w:i/>
          <w:iCs/>
          <w:sz w:val="24"/>
          <w:szCs w:val="24"/>
        </w:rPr>
        <w:t>e</w:t>
      </w:r>
      <w:r w:rsidR="00AB695A" w:rsidRPr="00AB695A">
        <w:rPr>
          <w:rFonts w:ascii="Arial" w:hAnsi="Arial" w:cs="Arial"/>
          <w:i/>
          <w:iCs/>
          <w:sz w:val="24"/>
          <w:szCs w:val="24"/>
        </w:rPr>
        <w:t xml:space="preserve">tiky,“ </w:t>
      </w:r>
      <w:r w:rsidR="00AB695A" w:rsidRPr="00AB695A">
        <w:rPr>
          <w:rFonts w:ascii="Arial" w:hAnsi="Arial" w:cs="Arial"/>
          <w:sz w:val="24"/>
          <w:szCs w:val="24"/>
        </w:rPr>
        <w:t>apeloval prezident Svazu průmyslu a dopravy Jan Rafaj.</w:t>
      </w:r>
    </w:p>
    <w:p w14:paraId="05826E03" w14:textId="3A82690B" w:rsidR="00AB4147" w:rsidRDefault="00AB4147" w:rsidP="00AB4147">
      <w:pPr>
        <w:jc w:val="both"/>
        <w:rPr>
          <w:rFonts w:ascii="Arial" w:hAnsi="Arial" w:cs="Arial"/>
          <w:sz w:val="24"/>
          <w:szCs w:val="24"/>
        </w:rPr>
      </w:pPr>
      <w:r w:rsidRPr="00241633">
        <w:rPr>
          <w:rFonts w:ascii="Arial" w:hAnsi="Arial" w:cs="Arial"/>
          <w:sz w:val="24"/>
          <w:szCs w:val="24"/>
        </w:rPr>
        <w:lastRenderedPageBreak/>
        <w:t xml:space="preserve">Podnikatelské organizace na dnes konané konferenci Česko na křižovatce </w:t>
      </w:r>
      <w:r>
        <w:rPr>
          <w:rFonts w:ascii="Arial" w:hAnsi="Arial" w:cs="Arial"/>
          <w:sz w:val="24"/>
          <w:szCs w:val="24"/>
        </w:rPr>
        <w:t>–</w:t>
      </w:r>
      <w:r w:rsidRPr="00241633">
        <w:rPr>
          <w:rFonts w:ascii="Arial" w:hAnsi="Arial" w:cs="Arial"/>
          <w:sz w:val="24"/>
          <w:szCs w:val="24"/>
        </w:rPr>
        <w:t xml:space="preserve"> Vize a strategie pro dalších 30 let </w:t>
      </w:r>
      <w:r w:rsidR="00FE5716" w:rsidRPr="007031C7">
        <w:rPr>
          <w:rFonts w:ascii="Arial" w:hAnsi="Arial" w:cs="Arial"/>
          <w:sz w:val="24"/>
          <w:szCs w:val="24"/>
        </w:rPr>
        <w:t>uvedly,</w:t>
      </w:r>
      <w:r w:rsidR="00FE5716">
        <w:rPr>
          <w:rFonts w:ascii="Arial" w:hAnsi="Arial" w:cs="Arial"/>
          <w:b/>
          <w:bCs/>
          <w:sz w:val="24"/>
          <w:szCs w:val="24"/>
        </w:rPr>
        <w:t xml:space="preserve"> na které</w:t>
      </w:r>
      <w:r w:rsidRPr="00457231">
        <w:rPr>
          <w:rFonts w:ascii="Arial" w:hAnsi="Arial" w:cs="Arial"/>
          <w:b/>
          <w:bCs/>
          <w:sz w:val="24"/>
          <w:szCs w:val="24"/>
        </w:rPr>
        <w:t xml:space="preserve"> klíčové a strategické oblasti pro další rozvoj, prosperitu a zachování konkurenceschopnosti </w:t>
      </w:r>
      <w:r w:rsidR="00FE5716">
        <w:rPr>
          <w:rFonts w:ascii="Arial" w:hAnsi="Arial" w:cs="Arial"/>
          <w:b/>
          <w:bCs/>
          <w:sz w:val="24"/>
          <w:szCs w:val="24"/>
        </w:rPr>
        <w:t>se země musí zaměřit</w:t>
      </w:r>
      <w:r w:rsidR="0081422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801656" w14:textId="5D711855" w:rsidR="00457231" w:rsidRDefault="00457231" w:rsidP="00457231">
      <w:pPr>
        <w:jc w:val="both"/>
        <w:rPr>
          <w:rFonts w:ascii="Arial" w:hAnsi="Arial" w:cs="Arial"/>
          <w:sz w:val="24"/>
          <w:szCs w:val="24"/>
        </w:rPr>
      </w:pPr>
      <w:r w:rsidRPr="00AB4147">
        <w:rPr>
          <w:rFonts w:ascii="Arial" w:hAnsi="Arial" w:cs="Arial"/>
          <w:i/>
          <w:iCs/>
          <w:sz w:val="24"/>
          <w:szCs w:val="24"/>
        </w:rPr>
        <w:t>„</w:t>
      </w:r>
      <w:r w:rsidR="007347E6">
        <w:rPr>
          <w:rFonts w:ascii="Arial" w:hAnsi="Arial" w:cs="Arial"/>
          <w:i/>
          <w:iCs/>
          <w:sz w:val="24"/>
          <w:szCs w:val="24"/>
        </w:rPr>
        <w:t>Pojmenovali jsme</w:t>
      </w:r>
      <w:r w:rsidR="007347E6" w:rsidRPr="00AB4147">
        <w:rPr>
          <w:rFonts w:ascii="Arial" w:hAnsi="Arial" w:cs="Arial"/>
          <w:i/>
          <w:iCs/>
          <w:sz w:val="24"/>
          <w:szCs w:val="24"/>
        </w:rPr>
        <w:t xml:space="preserve"> hlavní priorit</w:t>
      </w:r>
      <w:r w:rsidR="007347E6">
        <w:rPr>
          <w:rFonts w:ascii="Arial" w:hAnsi="Arial" w:cs="Arial"/>
          <w:i/>
          <w:iCs/>
          <w:sz w:val="24"/>
          <w:szCs w:val="24"/>
        </w:rPr>
        <w:t>y</w:t>
      </w:r>
      <w:r w:rsidR="007347E6" w:rsidRPr="00AB4147">
        <w:rPr>
          <w:rFonts w:ascii="Arial" w:hAnsi="Arial" w:cs="Arial"/>
          <w:i/>
          <w:iCs/>
          <w:sz w:val="24"/>
          <w:szCs w:val="24"/>
        </w:rPr>
        <w:t xml:space="preserve">, které je nutno </w:t>
      </w:r>
      <w:r w:rsidR="007347E6">
        <w:rPr>
          <w:rFonts w:ascii="Arial" w:hAnsi="Arial" w:cs="Arial"/>
          <w:i/>
          <w:iCs/>
          <w:sz w:val="24"/>
          <w:szCs w:val="24"/>
        </w:rPr>
        <w:t xml:space="preserve">s </w:t>
      </w:r>
      <w:r w:rsidR="007347E6" w:rsidRPr="00AB4147">
        <w:rPr>
          <w:rFonts w:ascii="Arial" w:hAnsi="Arial" w:cs="Arial"/>
          <w:i/>
          <w:iCs/>
          <w:sz w:val="24"/>
          <w:szCs w:val="24"/>
        </w:rPr>
        <w:t xml:space="preserve">vládou </w:t>
      </w:r>
      <w:r w:rsidR="007347E6">
        <w:rPr>
          <w:rFonts w:ascii="Arial" w:hAnsi="Arial" w:cs="Arial"/>
          <w:i/>
          <w:iCs/>
          <w:sz w:val="24"/>
          <w:szCs w:val="24"/>
        </w:rPr>
        <w:t xml:space="preserve">a </w:t>
      </w:r>
      <w:r w:rsidR="007347E6" w:rsidRPr="00AB4147">
        <w:rPr>
          <w:rFonts w:ascii="Arial" w:hAnsi="Arial" w:cs="Arial"/>
          <w:i/>
          <w:iCs/>
          <w:sz w:val="24"/>
          <w:szCs w:val="24"/>
        </w:rPr>
        <w:t>politickou reprezentací neprodleně řešit</w:t>
      </w:r>
      <w:r w:rsidR="00AB695A">
        <w:rPr>
          <w:rFonts w:ascii="Arial" w:hAnsi="Arial" w:cs="Arial"/>
          <w:i/>
          <w:iCs/>
          <w:sz w:val="24"/>
          <w:szCs w:val="24"/>
        </w:rPr>
        <w:t>. V</w:t>
      </w:r>
      <w:r w:rsidR="007347E6">
        <w:rPr>
          <w:rFonts w:ascii="Arial" w:hAnsi="Arial" w:cs="Arial"/>
          <w:i/>
          <w:iCs/>
          <w:sz w:val="24"/>
          <w:szCs w:val="24"/>
        </w:rPr>
        <w:t>ede nás k tomu s</w:t>
      </w:r>
      <w:r w:rsidRPr="00AB4147">
        <w:rPr>
          <w:rFonts w:ascii="Arial" w:hAnsi="Arial" w:cs="Arial"/>
          <w:i/>
          <w:iCs/>
          <w:sz w:val="24"/>
          <w:szCs w:val="24"/>
        </w:rPr>
        <w:t xml:space="preserve">oučasný hospodářský vývoj České republiky a dlouhodobé neřešení podstatných vlivů na tento stav. Množství analýz v různých oblastech bylo odbornými týmy zpracováno, ale nikdy nedošlo k jejímu vyhodnocení, rozpracování do konkrétních realizačních etap, včetně odpovědností a termínů. Jestliže </w:t>
      </w:r>
      <w:r w:rsidR="007347E6">
        <w:rPr>
          <w:rFonts w:ascii="Arial" w:hAnsi="Arial" w:cs="Arial"/>
          <w:i/>
          <w:iCs/>
          <w:sz w:val="24"/>
          <w:szCs w:val="24"/>
        </w:rPr>
        <w:t xml:space="preserve">se </w:t>
      </w:r>
      <w:r w:rsidRPr="00AB4147">
        <w:rPr>
          <w:rFonts w:ascii="Arial" w:hAnsi="Arial" w:cs="Arial"/>
          <w:i/>
          <w:iCs/>
          <w:sz w:val="24"/>
          <w:szCs w:val="24"/>
        </w:rPr>
        <w:t xml:space="preserve">konečně přístup vlády a politiků nezmění, nebudou odvážní a zodpovědní za budoucí vývoj a zejména konkurenceschopnost našeho průmyslu, zemědělství a služeb, </w:t>
      </w:r>
      <w:r w:rsidRPr="00457231">
        <w:rPr>
          <w:rFonts w:ascii="Arial" w:hAnsi="Arial" w:cs="Arial"/>
          <w:b/>
          <w:bCs/>
          <w:i/>
          <w:iCs/>
          <w:sz w:val="24"/>
          <w:szCs w:val="24"/>
        </w:rPr>
        <w:t>doplatí na to další generace a budeme na chvostu Evropy</w:t>
      </w:r>
      <w:r w:rsidRPr="00AB4147">
        <w:rPr>
          <w:rFonts w:ascii="Arial" w:hAnsi="Arial" w:cs="Arial"/>
          <w:i/>
          <w:iCs/>
          <w:sz w:val="24"/>
          <w:szCs w:val="24"/>
        </w:rPr>
        <w:t>,“</w:t>
      </w:r>
      <w:r>
        <w:rPr>
          <w:rFonts w:ascii="Arial" w:hAnsi="Arial" w:cs="Arial"/>
          <w:sz w:val="24"/>
          <w:szCs w:val="24"/>
        </w:rPr>
        <w:t xml:space="preserve"> </w:t>
      </w:r>
      <w:r w:rsidR="007347E6">
        <w:rPr>
          <w:rFonts w:ascii="Arial" w:hAnsi="Arial" w:cs="Arial"/>
          <w:sz w:val="24"/>
          <w:szCs w:val="24"/>
        </w:rPr>
        <w:t>obává se</w:t>
      </w:r>
      <w:r>
        <w:rPr>
          <w:rFonts w:ascii="Arial" w:hAnsi="Arial" w:cs="Arial"/>
          <w:sz w:val="24"/>
          <w:szCs w:val="24"/>
        </w:rPr>
        <w:t xml:space="preserve"> </w:t>
      </w:r>
      <w:r w:rsidRPr="004D239F">
        <w:rPr>
          <w:rFonts w:ascii="Arial" w:hAnsi="Arial" w:cs="Arial"/>
          <w:sz w:val="24"/>
          <w:szCs w:val="24"/>
        </w:rPr>
        <w:t>prezident Konfederace zaměstnavatelských a podnikatelských svazů Jan Wiesner</w:t>
      </w:r>
      <w:r>
        <w:rPr>
          <w:rFonts w:ascii="Arial" w:hAnsi="Arial" w:cs="Arial"/>
          <w:sz w:val="24"/>
          <w:szCs w:val="24"/>
        </w:rPr>
        <w:t>.</w:t>
      </w:r>
    </w:p>
    <w:p w14:paraId="21BF5C8D" w14:textId="34DC94FB" w:rsidR="00457231" w:rsidRDefault="00AB4147" w:rsidP="004D2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D239F" w:rsidRPr="004D239F">
        <w:rPr>
          <w:rFonts w:ascii="Arial" w:hAnsi="Arial" w:cs="Arial"/>
          <w:sz w:val="24"/>
          <w:szCs w:val="24"/>
        </w:rPr>
        <w:t xml:space="preserve">ůst přidané hodnoty </w:t>
      </w:r>
      <w:r w:rsidR="007347E6">
        <w:rPr>
          <w:rFonts w:ascii="Arial" w:hAnsi="Arial" w:cs="Arial"/>
          <w:sz w:val="24"/>
          <w:szCs w:val="24"/>
        </w:rPr>
        <w:t xml:space="preserve">by </w:t>
      </w:r>
      <w:r w:rsidR="004D239F" w:rsidRPr="004D239F">
        <w:rPr>
          <w:rFonts w:ascii="Arial" w:hAnsi="Arial" w:cs="Arial"/>
          <w:sz w:val="24"/>
          <w:szCs w:val="24"/>
        </w:rPr>
        <w:t xml:space="preserve">podle </w:t>
      </w:r>
      <w:r w:rsidR="004D239F" w:rsidRPr="004D239F">
        <w:rPr>
          <w:rFonts w:ascii="Arial" w:hAnsi="Arial" w:cs="Arial"/>
          <w:b/>
          <w:bCs/>
          <w:sz w:val="24"/>
          <w:szCs w:val="24"/>
        </w:rPr>
        <w:t>Hospodářské komory, Svazu průmyslu a dopravy, Konfederace zaměstnavatelských a podnikatelských svazů, Svazu podnikatelů ve stavebnictví, České bankovní asociace, CFO Clubu, 2. ekonomické transformace, Agrární komory, Svazu obchodu a cestovního ruchu, Asociace malých a středních podniků a živnostníků, Potravinářské komory a Institutu pro udržitelnou infrastrukturu Puls</w:t>
      </w:r>
      <w:r w:rsidR="004D239F" w:rsidRPr="004D239F">
        <w:rPr>
          <w:rFonts w:ascii="Arial" w:hAnsi="Arial" w:cs="Arial"/>
          <w:sz w:val="24"/>
          <w:szCs w:val="24"/>
        </w:rPr>
        <w:t xml:space="preserve"> m</w:t>
      </w:r>
      <w:r w:rsidR="007347E6">
        <w:rPr>
          <w:rFonts w:ascii="Arial" w:hAnsi="Arial" w:cs="Arial"/>
          <w:sz w:val="24"/>
          <w:szCs w:val="24"/>
        </w:rPr>
        <w:t>ěly</w:t>
      </w:r>
      <w:r w:rsidR="004D239F" w:rsidRPr="004D239F">
        <w:rPr>
          <w:rFonts w:ascii="Arial" w:hAnsi="Arial" w:cs="Arial"/>
          <w:sz w:val="24"/>
          <w:szCs w:val="24"/>
        </w:rPr>
        <w:t xml:space="preserve"> zajistit investice do energetické, dopravní, datové a další technické infrastruktury, dostupného zejména nájemního bydlení, trhu práce a počátečního a dalšího profesního vzdělávání a učení, do vědy, výzkumu a inovací s důrazem na jeho aplikaci do průmyslu a praxe, posílení tradičních i budování nových výrobků a služeb s vysokou přidanou hodnotou se sídlem v ČR, </w:t>
      </w:r>
      <w:r w:rsidR="007347E6">
        <w:rPr>
          <w:rFonts w:ascii="Arial" w:hAnsi="Arial" w:cs="Arial"/>
          <w:sz w:val="24"/>
          <w:szCs w:val="24"/>
        </w:rPr>
        <w:t xml:space="preserve">a to hlavně </w:t>
      </w:r>
      <w:r w:rsidR="004D239F" w:rsidRPr="004D239F">
        <w:rPr>
          <w:rFonts w:ascii="Arial" w:hAnsi="Arial" w:cs="Arial"/>
          <w:sz w:val="24"/>
          <w:szCs w:val="24"/>
        </w:rPr>
        <w:t>z</w:t>
      </w:r>
      <w:r w:rsidR="007347E6">
        <w:rPr>
          <w:rFonts w:ascii="Arial" w:hAnsi="Arial" w:cs="Arial"/>
          <w:sz w:val="24"/>
          <w:szCs w:val="24"/>
        </w:rPr>
        <w:t> </w:t>
      </w:r>
      <w:r w:rsidR="004D239F" w:rsidRPr="004D239F">
        <w:rPr>
          <w:rFonts w:ascii="Arial" w:hAnsi="Arial" w:cs="Arial"/>
          <w:sz w:val="24"/>
          <w:szCs w:val="24"/>
        </w:rPr>
        <w:t>oblastí</w:t>
      </w:r>
      <w:r w:rsidR="007347E6">
        <w:rPr>
          <w:rFonts w:ascii="Arial" w:hAnsi="Arial" w:cs="Arial"/>
          <w:sz w:val="24"/>
          <w:szCs w:val="24"/>
        </w:rPr>
        <w:t>, jako jsou</w:t>
      </w:r>
      <w:r w:rsidR="004D239F" w:rsidRPr="004D239F">
        <w:rPr>
          <w:rFonts w:ascii="Arial" w:hAnsi="Arial" w:cs="Arial"/>
          <w:sz w:val="24"/>
          <w:szCs w:val="24"/>
        </w:rPr>
        <w:t xml:space="preserve"> jadern</w:t>
      </w:r>
      <w:r w:rsidR="007347E6">
        <w:rPr>
          <w:rFonts w:ascii="Arial" w:hAnsi="Arial" w:cs="Arial"/>
          <w:sz w:val="24"/>
          <w:szCs w:val="24"/>
        </w:rPr>
        <w:t>ý</w:t>
      </w:r>
      <w:r w:rsidR="004D239F" w:rsidRPr="004D239F">
        <w:rPr>
          <w:rFonts w:ascii="Arial" w:hAnsi="Arial" w:cs="Arial"/>
          <w:sz w:val="24"/>
          <w:szCs w:val="24"/>
        </w:rPr>
        <w:t xml:space="preserve"> program, výrob</w:t>
      </w:r>
      <w:r w:rsidR="007347E6">
        <w:rPr>
          <w:rFonts w:ascii="Arial" w:hAnsi="Arial" w:cs="Arial"/>
          <w:sz w:val="24"/>
          <w:szCs w:val="24"/>
        </w:rPr>
        <w:t>a</w:t>
      </w:r>
      <w:r w:rsidR="004D239F" w:rsidRPr="004D239F">
        <w:rPr>
          <w:rFonts w:ascii="Arial" w:hAnsi="Arial" w:cs="Arial"/>
          <w:sz w:val="24"/>
          <w:szCs w:val="24"/>
        </w:rPr>
        <w:t xml:space="preserve"> polovodičů, bateri</w:t>
      </w:r>
      <w:r w:rsidR="007347E6">
        <w:rPr>
          <w:rFonts w:ascii="Arial" w:hAnsi="Arial" w:cs="Arial"/>
          <w:sz w:val="24"/>
          <w:szCs w:val="24"/>
        </w:rPr>
        <w:t>í</w:t>
      </w:r>
      <w:r w:rsidR="004D239F" w:rsidRPr="004D239F">
        <w:rPr>
          <w:rFonts w:ascii="Arial" w:hAnsi="Arial" w:cs="Arial"/>
          <w:sz w:val="24"/>
          <w:szCs w:val="24"/>
        </w:rPr>
        <w:t xml:space="preserve"> a bateriových úložišť, kvantové technologie nebo uměl</w:t>
      </w:r>
      <w:r w:rsidR="007347E6">
        <w:rPr>
          <w:rFonts w:ascii="Arial" w:hAnsi="Arial" w:cs="Arial"/>
          <w:sz w:val="24"/>
          <w:szCs w:val="24"/>
        </w:rPr>
        <w:t>á</w:t>
      </w:r>
      <w:r w:rsidR="004D239F" w:rsidRPr="004D239F">
        <w:rPr>
          <w:rFonts w:ascii="Arial" w:hAnsi="Arial" w:cs="Arial"/>
          <w:sz w:val="24"/>
          <w:szCs w:val="24"/>
        </w:rPr>
        <w:t xml:space="preserve"> inteligence. </w:t>
      </w:r>
    </w:p>
    <w:p w14:paraId="79CAA9C6" w14:textId="2AB2E21D" w:rsidR="00457231" w:rsidRDefault="004D239F" w:rsidP="00457231">
      <w:pPr>
        <w:jc w:val="both"/>
        <w:rPr>
          <w:rFonts w:ascii="Arial" w:hAnsi="Arial" w:cs="Arial"/>
          <w:sz w:val="24"/>
          <w:szCs w:val="24"/>
        </w:rPr>
      </w:pPr>
      <w:r w:rsidRPr="004D239F">
        <w:rPr>
          <w:rFonts w:ascii="Arial" w:hAnsi="Arial" w:cs="Arial"/>
          <w:b/>
          <w:bCs/>
          <w:sz w:val="24"/>
          <w:szCs w:val="24"/>
        </w:rPr>
        <w:t xml:space="preserve">Financovat tyto investice má nový model veřejných a soukromých zdrojů. </w:t>
      </w:r>
      <w:r w:rsidR="00457231" w:rsidRPr="00457231">
        <w:rPr>
          <w:rFonts w:ascii="Arial" w:hAnsi="Arial" w:cs="Arial"/>
          <w:i/>
          <w:iCs/>
          <w:sz w:val="24"/>
          <w:szCs w:val="24"/>
        </w:rPr>
        <w:t xml:space="preserve">„Česko jako celý svět aktuálně stojí na prahu velkých změn a výzev. Je proto důležité, abychom se správně rozhodli, kterým směrem se vydáme. České banky půjčují do naší ekonomiky v celkovém souhrnu úvěrů 4 biliony korun, do českých krajů, měst a obcí půjčily úvěry ve výši 64 miliard korun a zároveň jsou jedny z nejstabilnějších v Evropě. Mají tak nezastupitelnou roli v transformaci, rozvoji a budoucí prosperitě Česka. Podmínkou však je, </w:t>
      </w:r>
      <w:r w:rsidR="00457231" w:rsidRPr="00457231">
        <w:rPr>
          <w:rFonts w:ascii="Arial" w:hAnsi="Arial" w:cs="Arial"/>
          <w:b/>
          <w:bCs/>
          <w:i/>
          <w:iCs/>
          <w:sz w:val="24"/>
          <w:szCs w:val="24"/>
        </w:rPr>
        <w:t>aby spolu stát, banky a investoři intenzivně a efektivně spolupracovali</w:t>
      </w:r>
      <w:r w:rsidR="00457231" w:rsidRPr="00457231">
        <w:rPr>
          <w:rFonts w:ascii="Arial" w:hAnsi="Arial" w:cs="Arial"/>
          <w:i/>
          <w:iCs/>
          <w:sz w:val="24"/>
          <w:szCs w:val="24"/>
        </w:rPr>
        <w:t>,“</w:t>
      </w:r>
      <w:r w:rsidR="00457231" w:rsidRPr="00241633">
        <w:rPr>
          <w:rFonts w:ascii="Arial" w:hAnsi="Arial" w:cs="Arial"/>
          <w:b/>
          <w:bCs/>
          <w:sz w:val="24"/>
          <w:szCs w:val="24"/>
        </w:rPr>
        <w:t xml:space="preserve"> </w:t>
      </w:r>
      <w:r w:rsidR="00457231" w:rsidRPr="00457231">
        <w:rPr>
          <w:rFonts w:ascii="Arial" w:hAnsi="Arial" w:cs="Arial"/>
          <w:sz w:val="24"/>
          <w:szCs w:val="24"/>
        </w:rPr>
        <w:t xml:space="preserve">poznamenal generální </w:t>
      </w:r>
      <w:r w:rsidR="00457231">
        <w:rPr>
          <w:rFonts w:ascii="Arial" w:hAnsi="Arial" w:cs="Arial"/>
          <w:sz w:val="24"/>
          <w:szCs w:val="24"/>
        </w:rPr>
        <w:t>ř</w:t>
      </w:r>
      <w:r w:rsidR="00457231" w:rsidRPr="00457231">
        <w:rPr>
          <w:rFonts w:ascii="Arial" w:hAnsi="Arial" w:cs="Arial"/>
          <w:sz w:val="24"/>
          <w:szCs w:val="24"/>
        </w:rPr>
        <w:t>editel Komerční banky a prezident ČBA Jan Juchelka.</w:t>
      </w:r>
    </w:p>
    <w:p w14:paraId="5A90E93C" w14:textId="7015A4C7" w:rsidR="00457231" w:rsidRPr="00EF4017" w:rsidRDefault="00FE5716" w:rsidP="0045723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Podle podnikatelů </w:t>
      </w:r>
      <w:r w:rsidR="00EF4017">
        <w:rPr>
          <w:rFonts w:ascii="Arial" w:hAnsi="Arial" w:cs="Arial"/>
          <w:b/>
          <w:bCs/>
          <w:sz w:val="24"/>
          <w:szCs w:val="24"/>
        </w:rPr>
        <w:t xml:space="preserve">by ke spolupráci </w:t>
      </w:r>
      <w:r w:rsidR="00DC6234">
        <w:rPr>
          <w:rFonts w:ascii="Arial" w:hAnsi="Arial" w:cs="Arial"/>
          <w:b/>
          <w:bCs/>
          <w:sz w:val="24"/>
          <w:szCs w:val="24"/>
        </w:rPr>
        <w:t>n</w:t>
      </w:r>
      <w:r w:rsidR="00EF4017" w:rsidRPr="0044348D">
        <w:rPr>
          <w:rFonts w:ascii="Arial" w:hAnsi="Arial" w:cs="Arial"/>
          <w:b/>
          <w:bCs/>
          <w:sz w:val="24"/>
          <w:szCs w:val="24"/>
        </w:rPr>
        <w:t>a přípravě, přijetí a realizaci investic</w:t>
      </w:r>
      <w:r w:rsidR="00EF4017">
        <w:rPr>
          <w:rFonts w:ascii="Arial" w:hAnsi="Arial" w:cs="Arial"/>
          <w:b/>
          <w:bCs/>
          <w:sz w:val="24"/>
          <w:szCs w:val="24"/>
        </w:rPr>
        <w:t xml:space="preserve"> ale měly být přiz</w:t>
      </w:r>
      <w:r w:rsidR="00DC6234">
        <w:rPr>
          <w:rFonts w:ascii="Arial" w:hAnsi="Arial" w:cs="Arial"/>
          <w:b/>
          <w:bCs/>
          <w:sz w:val="24"/>
          <w:szCs w:val="24"/>
        </w:rPr>
        <w:t>vané</w:t>
      </w:r>
      <w:r w:rsidR="00EF4017">
        <w:rPr>
          <w:rFonts w:ascii="Arial" w:hAnsi="Arial" w:cs="Arial"/>
          <w:b/>
          <w:bCs/>
          <w:sz w:val="24"/>
          <w:szCs w:val="24"/>
        </w:rPr>
        <w:t xml:space="preserve"> i další organizace, podílející na formování tuzemského hospodářství. </w:t>
      </w:r>
      <w:r w:rsidR="00457231" w:rsidRPr="004D239F">
        <w:rPr>
          <w:rFonts w:ascii="Arial" w:hAnsi="Arial" w:cs="Arial"/>
          <w:sz w:val="24"/>
          <w:szCs w:val="24"/>
        </w:rPr>
        <w:t xml:space="preserve">Usilovat </w:t>
      </w:r>
      <w:r w:rsidR="00DC6234">
        <w:rPr>
          <w:rFonts w:ascii="Arial" w:hAnsi="Arial" w:cs="Arial"/>
          <w:sz w:val="24"/>
          <w:szCs w:val="24"/>
        </w:rPr>
        <w:t xml:space="preserve">proto budou </w:t>
      </w:r>
      <w:r w:rsidR="00457231" w:rsidRPr="004D239F">
        <w:rPr>
          <w:rFonts w:ascii="Arial" w:hAnsi="Arial" w:cs="Arial"/>
          <w:sz w:val="24"/>
          <w:szCs w:val="24"/>
        </w:rPr>
        <w:t>o spolupráci s</w:t>
      </w:r>
      <w:r w:rsidR="00457231">
        <w:rPr>
          <w:rFonts w:ascii="Arial" w:hAnsi="Arial" w:cs="Arial"/>
          <w:sz w:val="24"/>
          <w:szCs w:val="24"/>
        </w:rPr>
        <w:t> </w:t>
      </w:r>
      <w:r w:rsidR="00457231" w:rsidRPr="004D239F">
        <w:rPr>
          <w:rFonts w:ascii="Arial" w:hAnsi="Arial" w:cs="Arial"/>
          <w:sz w:val="24"/>
          <w:szCs w:val="24"/>
        </w:rPr>
        <w:t>ČMKOS</w:t>
      </w:r>
      <w:r w:rsidR="00457231">
        <w:rPr>
          <w:rFonts w:ascii="Arial" w:hAnsi="Arial" w:cs="Arial"/>
          <w:sz w:val="24"/>
          <w:szCs w:val="24"/>
        </w:rPr>
        <w:t>. Další práce</w:t>
      </w:r>
      <w:r w:rsidR="00457231" w:rsidRPr="004D239F">
        <w:rPr>
          <w:rFonts w:ascii="Arial" w:hAnsi="Arial" w:cs="Arial"/>
          <w:sz w:val="24"/>
          <w:szCs w:val="24"/>
        </w:rPr>
        <w:t xml:space="preserve"> by </w:t>
      </w:r>
      <w:r w:rsidR="00DC6234">
        <w:rPr>
          <w:rFonts w:ascii="Arial" w:hAnsi="Arial" w:cs="Arial"/>
          <w:sz w:val="24"/>
          <w:szCs w:val="24"/>
        </w:rPr>
        <w:t>tak mohly</w:t>
      </w:r>
      <w:r w:rsidR="00457231" w:rsidRPr="004D239F">
        <w:rPr>
          <w:rFonts w:ascii="Arial" w:hAnsi="Arial" w:cs="Arial"/>
          <w:sz w:val="24"/>
          <w:szCs w:val="24"/>
        </w:rPr>
        <w:t xml:space="preserve"> probíhat </w:t>
      </w:r>
      <w:r>
        <w:rPr>
          <w:rFonts w:ascii="Arial" w:hAnsi="Arial" w:cs="Arial"/>
          <w:sz w:val="24"/>
          <w:szCs w:val="24"/>
        </w:rPr>
        <w:t xml:space="preserve">už </w:t>
      </w:r>
      <w:r w:rsidR="00457231" w:rsidRPr="004D239F">
        <w:rPr>
          <w:rFonts w:ascii="Arial" w:hAnsi="Arial" w:cs="Arial"/>
          <w:sz w:val="24"/>
          <w:szCs w:val="24"/>
        </w:rPr>
        <w:t>ve společných týmech podle oblastí zájmů.</w:t>
      </w:r>
    </w:p>
    <w:p w14:paraId="265847B3" w14:textId="51C8EBC8" w:rsidR="0044348D" w:rsidRPr="001D36B3" w:rsidRDefault="0044348D" w:rsidP="004D239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„</w:t>
      </w:r>
      <w:r w:rsidR="00241633" w:rsidRPr="0044348D">
        <w:rPr>
          <w:rFonts w:ascii="Arial" w:hAnsi="Arial" w:cs="Arial"/>
          <w:b/>
          <w:bCs/>
          <w:i/>
          <w:iCs/>
          <w:sz w:val="24"/>
          <w:szCs w:val="24"/>
        </w:rPr>
        <w:t>Musíme zahodit nesváry a jít zase jedním společným směrem</w:t>
      </w:r>
      <w:r w:rsidR="00FE5716">
        <w:rPr>
          <w:rFonts w:ascii="Arial" w:hAnsi="Arial" w:cs="Arial"/>
          <w:b/>
          <w:bCs/>
          <w:i/>
          <w:iCs/>
          <w:sz w:val="24"/>
          <w:szCs w:val="24"/>
        </w:rPr>
        <w:t xml:space="preserve">,“ </w:t>
      </w:r>
      <w:r w:rsidR="00DC6234">
        <w:rPr>
          <w:rFonts w:ascii="Arial" w:hAnsi="Arial" w:cs="Arial"/>
          <w:sz w:val="24"/>
          <w:szCs w:val="24"/>
        </w:rPr>
        <w:t>prohlásil</w:t>
      </w:r>
      <w:r w:rsidR="00FE5716">
        <w:rPr>
          <w:rFonts w:ascii="Arial" w:hAnsi="Arial" w:cs="Arial"/>
          <w:sz w:val="24"/>
          <w:szCs w:val="24"/>
        </w:rPr>
        <w:t xml:space="preserve"> š</w:t>
      </w:r>
      <w:r w:rsidR="00FE5716" w:rsidRPr="00241633">
        <w:rPr>
          <w:rFonts w:ascii="Arial" w:hAnsi="Arial" w:cs="Arial"/>
          <w:sz w:val="24"/>
          <w:szCs w:val="24"/>
        </w:rPr>
        <w:t>éf Svazu podnikatelů ve stavebnictví Jiří Nouza</w:t>
      </w:r>
      <w:r w:rsidR="00D47FE1">
        <w:rPr>
          <w:rFonts w:ascii="Arial" w:hAnsi="Arial" w:cs="Arial"/>
          <w:i/>
          <w:iCs/>
          <w:sz w:val="24"/>
          <w:szCs w:val="24"/>
        </w:rPr>
        <w:t xml:space="preserve">, </w:t>
      </w:r>
      <w:r w:rsidR="00E62C1D">
        <w:rPr>
          <w:rFonts w:ascii="Arial" w:hAnsi="Arial" w:cs="Arial"/>
          <w:sz w:val="24"/>
          <w:szCs w:val="24"/>
        </w:rPr>
        <w:t>podle něhož</w:t>
      </w:r>
      <w:r w:rsidR="00D47FE1" w:rsidRPr="00D47FE1">
        <w:rPr>
          <w:rFonts w:ascii="Arial" w:hAnsi="Arial" w:cs="Arial"/>
          <w:sz w:val="24"/>
          <w:szCs w:val="24"/>
        </w:rPr>
        <w:t xml:space="preserve"> </w:t>
      </w:r>
      <w:r w:rsidR="00D47FE1">
        <w:rPr>
          <w:rFonts w:ascii="Arial" w:hAnsi="Arial" w:cs="Arial"/>
          <w:sz w:val="24"/>
          <w:szCs w:val="24"/>
        </w:rPr>
        <w:t>po revoluci</w:t>
      </w:r>
      <w:r w:rsidR="00D47FE1" w:rsidRPr="00D47FE1">
        <w:rPr>
          <w:rFonts w:ascii="Arial" w:hAnsi="Arial" w:cs="Arial"/>
          <w:sz w:val="24"/>
          <w:szCs w:val="24"/>
        </w:rPr>
        <w:t xml:space="preserve"> </w:t>
      </w:r>
      <w:r w:rsidR="00D47FE1">
        <w:rPr>
          <w:rFonts w:ascii="Arial" w:hAnsi="Arial" w:cs="Arial"/>
          <w:sz w:val="24"/>
          <w:szCs w:val="24"/>
        </w:rPr>
        <w:t xml:space="preserve">český stát </w:t>
      </w:r>
      <w:r w:rsidR="009A6E3F">
        <w:rPr>
          <w:rFonts w:ascii="Arial" w:hAnsi="Arial" w:cs="Arial"/>
          <w:sz w:val="24"/>
          <w:szCs w:val="24"/>
        </w:rPr>
        <w:t>prosperoval</w:t>
      </w:r>
      <w:r w:rsidR="00E62C1D">
        <w:rPr>
          <w:rFonts w:ascii="Arial" w:hAnsi="Arial" w:cs="Arial"/>
          <w:sz w:val="24"/>
          <w:szCs w:val="24"/>
        </w:rPr>
        <w:t xml:space="preserve">, protože </w:t>
      </w:r>
      <w:r w:rsidR="00AF3D01">
        <w:rPr>
          <w:rFonts w:ascii="Arial" w:hAnsi="Arial" w:cs="Arial"/>
          <w:sz w:val="24"/>
          <w:szCs w:val="24"/>
        </w:rPr>
        <w:t xml:space="preserve">se </w:t>
      </w:r>
      <w:r w:rsidR="00E62C1D">
        <w:rPr>
          <w:rFonts w:ascii="Arial" w:hAnsi="Arial" w:cs="Arial"/>
          <w:sz w:val="24"/>
          <w:szCs w:val="24"/>
        </w:rPr>
        <w:t xml:space="preserve">lidé </w:t>
      </w:r>
      <w:r w:rsidR="00AF3D01">
        <w:rPr>
          <w:rFonts w:ascii="Arial" w:hAnsi="Arial" w:cs="Arial"/>
          <w:sz w:val="24"/>
          <w:szCs w:val="24"/>
        </w:rPr>
        <w:t xml:space="preserve">shodli, kam má země směřovat. </w:t>
      </w:r>
      <w:r w:rsidR="00D47FE1">
        <w:rPr>
          <w:rFonts w:ascii="Arial" w:hAnsi="Arial" w:cs="Arial"/>
          <w:i/>
          <w:iCs/>
          <w:sz w:val="24"/>
          <w:szCs w:val="24"/>
        </w:rPr>
        <w:t>„</w:t>
      </w:r>
      <w:r w:rsidR="00241633" w:rsidRPr="00241633">
        <w:rPr>
          <w:rFonts w:ascii="Arial" w:hAnsi="Arial" w:cs="Arial"/>
          <w:i/>
          <w:iCs/>
          <w:sz w:val="24"/>
          <w:szCs w:val="24"/>
        </w:rPr>
        <w:t xml:space="preserve">Není možné, abychom každé čtyři roky měnili hospodářskou strategii, abychom přijímali absolutně nové zákony, </w:t>
      </w:r>
      <w:r w:rsidR="00241633" w:rsidRPr="00AF3D01">
        <w:rPr>
          <w:rFonts w:ascii="Arial" w:hAnsi="Arial" w:cs="Arial"/>
          <w:b/>
          <w:bCs/>
          <w:i/>
          <w:iCs/>
          <w:sz w:val="24"/>
          <w:szCs w:val="24"/>
        </w:rPr>
        <w:t>abychom prostě všechno, co bylo odpracováno, ať byl u vlády kdokoliv, aby bylo všechno špatně</w:t>
      </w:r>
      <w:r w:rsidR="00241633" w:rsidRPr="00241633">
        <w:rPr>
          <w:rFonts w:ascii="Arial" w:hAnsi="Arial" w:cs="Arial"/>
          <w:i/>
          <w:iCs/>
          <w:sz w:val="24"/>
          <w:szCs w:val="24"/>
        </w:rPr>
        <w:t xml:space="preserve">. Touto cestou nepůjdeme dopředu, ale zůstaneme na místě, a všichni kolem nás </w:t>
      </w:r>
      <w:r w:rsidR="008F05FB">
        <w:rPr>
          <w:rFonts w:ascii="Arial" w:hAnsi="Arial" w:cs="Arial"/>
          <w:i/>
          <w:iCs/>
          <w:sz w:val="24"/>
          <w:szCs w:val="24"/>
        </w:rPr>
        <w:t xml:space="preserve">nám </w:t>
      </w:r>
      <w:r w:rsidR="00241633" w:rsidRPr="00241633">
        <w:rPr>
          <w:rFonts w:ascii="Arial" w:hAnsi="Arial" w:cs="Arial"/>
          <w:i/>
          <w:iCs/>
          <w:sz w:val="24"/>
          <w:szCs w:val="24"/>
        </w:rPr>
        <w:t>budou utíkat,“</w:t>
      </w:r>
      <w:r w:rsidR="00241633" w:rsidRPr="00241633">
        <w:rPr>
          <w:rFonts w:ascii="Arial" w:hAnsi="Arial" w:cs="Arial"/>
          <w:sz w:val="24"/>
          <w:szCs w:val="24"/>
        </w:rPr>
        <w:t xml:space="preserve"> </w:t>
      </w:r>
      <w:r w:rsidR="001D36B3">
        <w:rPr>
          <w:rFonts w:ascii="Arial" w:hAnsi="Arial" w:cs="Arial"/>
          <w:sz w:val="24"/>
          <w:szCs w:val="24"/>
        </w:rPr>
        <w:t>je přesvědčen</w:t>
      </w:r>
      <w:r w:rsidRPr="00241633">
        <w:rPr>
          <w:rFonts w:ascii="Arial" w:hAnsi="Arial" w:cs="Arial"/>
          <w:sz w:val="24"/>
          <w:szCs w:val="24"/>
        </w:rPr>
        <w:t xml:space="preserve"> Jiří Nouza</w:t>
      </w:r>
      <w:r w:rsidR="001D36B3">
        <w:rPr>
          <w:rFonts w:ascii="Arial" w:hAnsi="Arial" w:cs="Arial"/>
          <w:sz w:val="24"/>
          <w:szCs w:val="24"/>
        </w:rPr>
        <w:t xml:space="preserve">. </w:t>
      </w:r>
      <w:r w:rsidR="001D36B3" w:rsidRPr="001D36B3">
        <w:rPr>
          <w:rFonts w:ascii="Arial" w:hAnsi="Arial" w:cs="Arial"/>
          <w:i/>
          <w:iCs/>
          <w:sz w:val="24"/>
          <w:szCs w:val="24"/>
        </w:rPr>
        <w:t>„Z</w:t>
      </w:r>
      <w:r w:rsidRPr="001D36B3">
        <w:rPr>
          <w:rFonts w:ascii="Arial" w:hAnsi="Arial" w:cs="Arial"/>
          <w:i/>
          <w:iCs/>
          <w:sz w:val="24"/>
          <w:szCs w:val="24"/>
        </w:rPr>
        <w:t>emi schází dlouhodobá vize. Deset let je absolutní minimum</w:t>
      </w:r>
      <w:r w:rsidR="001D36B3" w:rsidRPr="001D36B3">
        <w:rPr>
          <w:rFonts w:ascii="Arial" w:hAnsi="Arial" w:cs="Arial"/>
          <w:i/>
          <w:iCs/>
          <w:sz w:val="24"/>
          <w:szCs w:val="24"/>
        </w:rPr>
        <w:t>.</w:t>
      </w:r>
      <w:r w:rsidRPr="001D36B3">
        <w:rPr>
          <w:rFonts w:ascii="Arial" w:hAnsi="Arial" w:cs="Arial"/>
          <w:i/>
          <w:iCs/>
          <w:sz w:val="24"/>
          <w:szCs w:val="24"/>
        </w:rPr>
        <w:t>“</w:t>
      </w:r>
    </w:p>
    <w:p w14:paraId="2B939A1B" w14:textId="56BF6917" w:rsidR="009A6E3F" w:rsidRDefault="001F5C0B" w:rsidP="004D239F">
      <w:pPr>
        <w:jc w:val="both"/>
        <w:rPr>
          <w:rFonts w:ascii="Arial" w:hAnsi="Arial" w:cs="Arial"/>
          <w:sz w:val="24"/>
          <w:szCs w:val="24"/>
        </w:rPr>
      </w:pPr>
      <w:r w:rsidRPr="001F5C0B">
        <w:rPr>
          <w:rFonts w:ascii="Arial" w:hAnsi="Arial" w:cs="Arial"/>
          <w:sz w:val="24"/>
          <w:szCs w:val="24"/>
        </w:rPr>
        <w:t xml:space="preserve">S tím souhlasí i podnikatel a filantrop Martin </w:t>
      </w:r>
      <w:proofErr w:type="spellStart"/>
      <w:r w:rsidRPr="001F5C0B">
        <w:rPr>
          <w:rFonts w:ascii="Arial" w:hAnsi="Arial" w:cs="Arial"/>
          <w:sz w:val="24"/>
          <w:szCs w:val="24"/>
        </w:rPr>
        <w:t>Vohánka</w:t>
      </w:r>
      <w:proofErr w:type="spellEnd"/>
      <w:r w:rsidRPr="001F5C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AF3D01" w:rsidRPr="001D36B3">
        <w:rPr>
          <w:rFonts w:ascii="Arial" w:hAnsi="Arial" w:cs="Arial"/>
          <w:i/>
          <w:iCs/>
          <w:sz w:val="24"/>
          <w:szCs w:val="24"/>
        </w:rPr>
        <w:t>„</w:t>
      </w:r>
      <w:r w:rsidR="00AF3D01" w:rsidRPr="0081422F">
        <w:rPr>
          <w:rFonts w:ascii="Arial" w:hAnsi="Arial" w:cs="Arial"/>
          <w:b/>
          <w:bCs/>
          <w:i/>
          <w:iCs/>
          <w:sz w:val="24"/>
          <w:szCs w:val="24"/>
        </w:rPr>
        <w:t>Namísto tisíce drobných kroků různými směry potřebuje</w:t>
      </w:r>
      <w:r w:rsidR="001D36B3" w:rsidRPr="0081422F">
        <w:rPr>
          <w:rFonts w:ascii="Arial" w:hAnsi="Arial" w:cs="Arial"/>
          <w:b/>
          <w:bCs/>
          <w:i/>
          <w:iCs/>
          <w:sz w:val="24"/>
          <w:szCs w:val="24"/>
        </w:rPr>
        <w:t>me</w:t>
      </w:r>
      <w:r w:rsidR="00AF3D01" w:rsidRPr="0081422F">
        <w:rPr>
          <w:rFonts w:ascii="Arial" w:hAnsi="Arial" w:cs="Arial"/>
          <w:b/>
          <w:bCs/>
          <w:i/>
          <w:iCs/>
          <w:sz w:val="24"/>
          <w:szCs w:val="24"/>
        </w:rPr>
        <w:t xml:space="preserve"> shodu na několika podstatných akcelerátorech a držet kurz</w:t>
      </w:r>
      <w:r w:rsidR="001D36B3" w:rsidRPr="001D36B3">
        <w:rPr>
          <w:rFonts w:ascii="Arial" w:hAnsi="Arial" w:cs="Arial"/>
          <w:i/>
          <w:iCs/>
          <w:sz w:val="24"/>
          <w:szCs w:val="24"/>
        </w:rPr>
        <w:t>,</w:t>
      </w:r>
      <w:r w:rsidR="00AF3D01" w:rsidRPr="001D36B3">
        <w:rPr>
          <w:rFonts w:ascii="Arial" w:hAnsi="Arial" w:cs="Arial"/>
          <w:i/>
          <w:iCs/>
          <w:sz w:val="24"/>
          <w:szCs w:val="24"/>
        </w:rPr>
        <w:t>“</w:t>
      </w:r>
      <w:r w:rsidR="00AF3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uvedl. N</w:t>
      </w:r>
      <w:r w:rsidR="001D36B3" w:rsidRPr="001D36B3">
        <w:rPr>
          <w:rFonts w:ascii="Arial" w:hAnsi="Arial" w:cs="Arial"/>
          <w:sz w:val="24"/>
          <w:szCs w:val="24"/>
        </w:rPr>
        <w:t xml:space="preserve">eochotu veřejně vlivných osob dohodnout </w:t>
      </w:r>
      <w:r w:rsidR="0081422F">
        <w:rPr>
          <w:rFonts w:ascii="Arial" w:hAnsi="Arial" w:cs="Arial"/>
          <w:sz w:val="24"/>
          <w:szCs w:val="24"/>
        </w:rPr>
        <w:t xml:space="preserve">se </w:t>
      </w:r>
      <w:r w:rsidR="001D36B3" w:rsidRPr="001D36B3">
        <w:rPr>
          <w:rFonts w:ascii="Arial" w:hAnsi="Arial" w:cs="Arial"/>
          <w:sz w:val="24"/>
          <w:szCs w:val="24"/>
        </w:rPr>
        <w:t>na základních zájmech země</w:t>
      </w:r>
      <w:r w:rsidR="0081422F">
        <w:rPr>
          <w:rFonts w:ascii="Arial" w:hAnsi="Arial" w:cs="Arial"/>
          <w:sz w:val="24"/>
          <w:szCs w:val="24"/>
        </w:rPr>
        <w:t xml:space="preserve"> kritizuje. Jako </w:t>
      </w:r>
      <w:r w:rsidR="0081422F" w:rsidRPr="0081422F">
        <w:rPr>
          <w:rFonts w:ascii="Arial" w:hAnsi="Arial" w:cs="Arial"/>
          <w:sz w:val="24"/>
          <w:szCs w:val="24"/>
        </w:rPr>
        <w:t xml:space="preserve">iniciátor </w:t>
      </w:r>
      <w:r w:rsidR="0081422F">
        <w:rPr>
          <w:rFonts w:ascii="Arial" w:hAnsi="Arial" w:cs="Arial"/>
          <w:sz w:val="24"/>
          <w:szCs w:val="24"/>
        </w:rPr>
        <w:t>2.</w:t>
      </w:r>
      <w:r w:rsidR="0081422F" w:rsidRPr="0081422F">
        <w:rPr>
          <w:rFonts w:ascii="Arial" w:hAnsi="Arial" w:cs="Arial"/>
          <w:sz w:val="24"/>
          <w:szCs w:val="24"/>
        </w:rPr>
        <w:t xml:space="preserve"> ekonomické transformace Česka</w:t>
      </w:r>
      <w:r w:rsidR="006C4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přitom jako řada ekonomů a analytiků </w:t>
      </w:r>
      <w:r w:rsidR="006C4D14">
        <w:rPr>
          <w:rFonts w:ascii="Arial" w:hAnsi="Arial" w:cs="Arial"/>
          <w:sz w:val="24"/>
          <w:szCs w:val="24"/>
        </w:rPr>
        <w:t>připomíná, že porevoluční transformační model se vyčerpal, a proto je potřeba</w:t>
      </w:r>
      <w:r w:rsidR="007031C7">
        <w:rPr>
          <w:rFonts w:ascii="Arial" w:hAnsi="Arial" w:cs="Arial"/>
          <w:sz w:val="24"/>
          <w:szCs w:val="24"/>
        </w:rPr>
        <w:t xml:space="preserve">, </w:t>
      </w:r>
      <w:r w:rsidR="007031C7" w:rsidRPr="007031C7">
        <w:rPr>
          <w:rFonts w:ascii="Arial" w:hAnsi="Arial" w:cs="Arial"/>
          <w:sz w:val="24"/>
          <w:szCs w:val="24"/>
        </w:rPr>
        <w:t xml:space="preserve">aby firmy do celého světa vysílaly finální výrobky a služby pod vlastní značkou s vysokou přidanou hodnotou. Současně </w:t>
      </w:r>
      <w:r>
        <w:rPr>
          <w:rFonts w:ascii="Arial" w:hAnsi="Arial" w:cs="Arial"/>
          <w:sz w:val="24"/>
          <w:szCs w:val="24"/>
        </w:rPr>
        <w:t xml:space="preserve">ale </w:t>
      </w:r>
      <w:r w:rsidRPr="007031C7">
        <w:rPr>
          <w:rFonts w:ascii="Arial" w:hAnsi="Arial" w:cs="Arial"/>
          <w:sz w:val="24"/>
          <w:szCs w:val="24"/>
        </w:rPr>
        <w:t>projít transformací</w:t>
      </w:r>
      <w:r w:rsidR="007031C7" w:rsidRPr="007031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muset </w:t>
      </w:r>
      <w:r w:rsidR="007031C7" w:rsidRPr="007031C7">
        <w:rPr>
          <w:rFonts w:ascii="Arial" w:hAnsi="Arial" w:cs="Arial"/>
          <w:sz w:val="24"/>
          <w:szCs w:val="24"/>
        </w:rPr>
        <w:t>i stát</w:t>
      </w:r>
      <w:r w:rsidR="007031C7">
        <w:rPr>
          <w:rFonts w:ascii="Arial" w:hAnsi="Arial" w:cs="Arial"/>
          <w:sz w:val="24"/>
          <w:szCs w:val="24"/>
        </w:rPr>
        <w:t xml:space="preserve">. </w:t>
      </w:r>
    </w:p>
    <w:p w14:paraId="4D420C48" w14:textId="77777777" w:rsidR="00136F6A" w:rsidRDefault="00136F6A" w:rsidP="00136F6A">
      <w:pPr>
        <w:jc w:val="both"/>
        <w:rPr>
          <w:rFonts w:ascii="Arial" w:hAnsi="Arial" w:cs="Arial"/>
          <w:sz w:val="24"/>
          <w:szCs w:val="24"/>
        </w:rPr>
      </w:pPr>
      <w:r w:rsidRPr="00136F6A">
        <w:rPr>
          <w:rFonts w:ascii="Arial" w:hAnsi="Arial" w:cs="Arial"/>
          <w:b/>
          <w:bCs/>
          <w:sz w:val="24"/>
          <w:szCs w:val="24"/>
        </w:rPr>
        <w:t>Spolupořadatelem konference je také Institut Puls, který vznikl za účelem rozvoje udržitelné infrastruktury letos v červenci.</w:t>
      </w:r>
      <w:r>
        <w:rPr>
          <w:rFonts w:ascii="Arial" w:hAnsi="Arial" w:cs="Arial"/>
          <w:sz w:val="24"/>
          <w:szCs w:val="24"/>
        </w:rPr>
        <w:t xml:space="preserve"> Založili jej podnikatel a filantrop Martin </w:t>
      </w:r>
      <w:proofErr w:type="spellStart"/>
      <w:r>
        <w:rPr>
          <w:rFonts w:ascii="Arial" w:hAnsi="Arial" w:cs="Arial"/>
          <w:sz w:val="24"/>
          <w:szCs w:val="24"/>
        </w:rPr>
        <w:t>Hausenblas</w:t>
      </w:r>
      <w:proofErr w:type="spellEnd"/>
      <w:r>
        <w:rPr>
          <w:rFonts w:ascii="Arial" w:hAnsi="Arial" w:cs="Arial"/>
          <w:sz w:val="24"/>
          <w:szCs w:val="24"/>
        </w:rPr>
        <w:t xml:space="preserve">, diplomat a bývalý ministr životního prostředí Petr Kalaš a komunikační expert a zakladatel studia Kontra Adam Ondráček. Institut se chce aktivně podílet na prosazování vize energetické, dopravní a datové křižovatky Evropy v Česku. </w:t>
      </w:r>
    </w:p>
    <w:p w14:paraId="217267A4" w14:textId="056A571A" w:rsidR="00136F6A" w:rsidRDefault="00136F6A" w:rsidP="00136F6A">
      <w:pPr>
        <w:jc w:val="both"/>
        <w:rPr>
          <w:rFonts w:ascii="Arial" w:hAnsi="Arial" w:cs="Arial"/>
          <w:sz w:val="24"/>
          <w:szCs w:val="24"/>
        </w:rPr>
      </w:pPr>
      <w:r w:rsidRPr="00136F6A">
        <w:rPr>
          <w:rFonts w:ascii="Arial" w:hAnsi="Arial" w:cs="Arial"/>
          <w:i/>
          <w:iCs/>
          <w:sz w:val="24"/>
          <w:szCs w:val="24"/>
        </w:rPr>
        <w:t xml:space="preserve">„Úkolem Institutu Puls je prosadit napříč politickým spektrem a širokou veřejností rychlou výstavbu vysokorychlostních železnic napříč Českem (240-400 km/h), díky kterým se každý občan ČR dostane do hodiny do Prahy nebo Brna. </w:t>
      </w:r>
      <w:r w:rsidRPr="00136F6A">
        <w:rPr>
          <w:rFonts w:ascii="Arial" w:hAnsi="Arial" w:cs="Arial"/>
          <w:b/>
          <w:bCs/>
          <w:i/>
          <w:iCs/>
          <w:sz w:val="24"/>
          <w:szCs w:val="24"/>
        </w:rPr>
        <w:t>Podél takové liniové stavby navrhujeme zakopat vysokonapěťové kabely (HVDC), jež nám umožní levně a rychle dovážet elektřinu z pobaltských zemí a zemí okolo Severního moře</w:t>
      </w:r>
      <w:r w:rsidRPr="00136F6A">
        <w:rPr>
          <w:rFonts w:ascii="Arial" w:hAnsi="Arial" w:cs="Arial"/>
          <w:i/>
          <w:iCs/>
          <w:sz w:val="24"/>
          <w:szCs w:val="24"/>
        </w:rPr>
        <w:t>,“</w:t>
      </w:r>
      <w:r>
        <w:rPr>
          <w:rFonts w:ascii="Arial" w:hAnsi="Arial" w:cs="Arial"/>
          <w:sz w:val="24"/>
          <w:szCs w:val="24"/>
        </w:rPr>
        <w:t xml:space="preserve"> nastiňuje konkrétní opatření Martin </w:t>
      </w:r>
      <w:proofErr w:type="spellStart"/>
      <w:r>
        <w:rPr>
          <w:rFonts w:ascii="Arial" w:hAnsi="Arial" w:cs="Arial"/>
          <w:sz w:val="24"/>
          <w:szCs w:val="24"/>
        </w:rPr>
        <w:t>Hausenblas</w:t>
      </w:r>
      <w:proofErr w:type="spellEnd"/>
      <w:r>
        <w:rPr>
          <w:rFonts w:ascii="Arial" w:hAnsi="Arial" w:cs="Arial"/>
          <w:sz w:val="24"/>
          <w:szCs w:val="24"/>
        </w:rPr>
        <w:t xml:space="preserve">. Zároveň připomíná, že Česko již kolem roku 2028 čekají energetické deficity, které způsobí výpadek uhelných a plynových elektráren.  </w:t>
      </w:r>
    </w:p>
    <w:p w14:paraId="57C37821" w14:textId="387CA37D" w:rsidR="00AA349A" w:rsidRDefault="00AA349A" w:rsidP="00136F6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Právě </w:t>
      </w:r>
      <w:r w:rsidRPr="00AA349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nedostatečné investice do kritické infrastruktury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ale také 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absenci dlouhodobých strategických plánů v oblasti průmyslu, energetiky a dopravy a vysátý trh práce </w:t>
      </w:r>
      <w:r>
        <w:rPr>
          <w:rFonts w:ascii="Arial" w:eastAsiaTheme="minorHAnsi" w:hAnsi="Arial" w:cs="Arial"/>
          <w:sz w:val="24"/>
          <w:szCs w:val="24"/>
          <w:lang w:eastAsia="en-US"/>
        </w:rPr>
        <w:t>označuje z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>a hlavní příčiny pomalého růstu ekonomiky a nízké přidané hodnoty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>Klub finančních ředitelů</w:t>
      </w:r>
      <w:r w:rsidRPr="00AA349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. „Na základě průzkumu mezi našimi členy předpokládáme, že bude pokračovat stagnace české ekonomiky v tomto roce a v roce 2024 HDP poroste jen pomalým, tříprocentním tempem,“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 zdůraznil </w:t>
      </w:r>
      <w:r w:rsidR="00E25C18"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prezident Klubu finančních ředitelů 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Dean Brabec. </w:t>
      </w:r>
      <w:r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inanční ředitelé také volají po transparentních 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výběrových řízení</w:t>
      </w:r>
      <w:r>
        <w:rPr>
          <w:rFonts w:ascii="Arial" w:eastAsiaTheme="minorHAnsi" w:hAnsi="Arial" w:cs="Arial"/>
          <w:sz w:val="24"/>
          <w:szCs w:val="24"/>
          <w:lang w:eastAsia="en-US"/>
        </w:rPr>
        <w:t>ch</w:t>
      </w:r>
      <w:r w:rsidRPr="00AA349A">
        <w:rPr>
          <w:rFonts w:ascii="Arial" w:eastAsiaTheme="minorHAnsi" w:hAnsi="Arial" w:cs="Arial"/>
          <w:sz w:val="24"/>
          <w:szCs w:val="24"/>
          <w:lang w:eastAsia="en-US"/>
        </w:rPr>
        <w:t xml:space="preserve">, snížení byrokracie státu a podpoře českých podnikatelských subjektů.  </w:t>
      </w:r>
    </w:p>
    <w:p w14:paraId="3009189A" w14:textId="206DF426" w:rsidR="00A44F39" w:rsidRDefault="004D239F" w:rsidP="004D239F">
      <w:pPr>
        <w:jc w:val="both"/>
        <w:rPr>
          <w:rFonts w:ascii="Arial" w:hAnsi="Arial" w:cs="Arial"/>
          <w:sz w:val="24"/>
          <w:szCs w:val="24"/>
        </w:rPr>
      </w:pPr>
      <w:r w:rsidRPr="004D239F">
        <w:rPr>
          <w:rFonts w:ascii="Arial" w:hAnsi="Arial" w:cs="Arial"/>
          <w:sz w:val="24"/>
          <w:szCs w:val="24"/>
        </w:rPr>
        <w:t>Podnikatelské organizace na konferenci představily výsledky průzkumu, naleznete jej v příloze.</w:t>
      </w:r>
    </w:p>
    <w:p w14:paraId="2061D74B" w14:textId="445C3C6E" w:rsidR="00A44F39" w:rsidRPr="004D239F" w:rsidRDefault="00A44F39" w:rsidP="004D239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871C42" wp14:editId="75733C87">
            <wp:extent cx="5791200" cy="1768384"/>
            <wp:effectExtent l="0" t="0" r="0" b="3810"/>
            <wp:docPr id="1790151819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51819" name="Obrázek 1" descr="Obsah obrázku text, snímek obrazovky, software, Počítačová ikona&#10;&#10;Popis byl vytvořen automaticky"/>
                    <pic:cNvPicPr/>
                  </pic:nvPicPr>
                  <pic:blipFill rotWithShape="1">
                    <a:blip r:embed="rId8"/>
                    <a:srcRect l="9658" t="29635" r="16251" b="30146"/>
                    <a:stretch/>
                  </pic:blipFill>
                  <pic:spPr bwMode="auto">
                    <a:xfrm>
                      <a:off x="0" y="0"/>
                      <a:ext cx="5800071" cy="177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6C474" w14:textId="607916D6" w:rsidR="008A10A5" w:rsidRPr="00B1637F" w:rsidRDefault="008A10A5" w:rsidP="0097764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5ADD88" wp14:editId="0152CC6D">
            <wp:extent cx="1181100" cy="544843"/>
            <wp:effectExtent l="0" t="0" r="0" b="0"/>
            <wp:docPr id="386523004" name="Obrázek 7" descr="Obsah obrázku Písmo, Grafika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23004" name="Obrázek 7" descr="Obsah obrázku Písmo, Grafika, log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46" cy="54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DAE0" w14:textId="6AA4B29B" w:rsidR="00EF53B2" w:rsidRDefault="00EF53B2" w:rsidP="0097764C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Diro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Tiskový mluvčí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Florentinum (recepce A), Na Florenci 2116/15 </w:t>
      </w: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>
        <w:rPr>
          <w:rFonts w:ascii="Arial" w:eastAsiaTheme="minorEastAsia" w:hAnsi="Arial" w:cs="Arial"/>
          <w:noProof/>
          <w:color w:val="707070"/>
          <w:lang w:eastAsia="cs-CZ"/>
        </w:rPr>
        <w:t> 110 00 Praha 1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+420 724 613 088</w:t>
      </w:r>
    </w:p>
    <w:p w14:paraId="0504BC8A" w14:textId="39A92348" w:rsidR="00EF53B2" w:rsidRPr="00EF53B2" w:rsidRDefault="00000000" w:rsidP="0097764C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10" w:history="1">
        <w:r w:rsidR="00EF53B2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EF53B2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EF53B2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EF53B2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11" w:history="1">
        <w:r w:rsidR="00EF53B2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1CC0FBC5" w14:textId="3BFE01DA" w:rsidR="00EF53B2" w:rsidRDefault="00E24AFF" w:rsidP="0097764C">
      <w:pPr>
        <w:rPr>
          <w:rFonts w:eastAsiaTheme="minorEastAsia"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B7F2AE" wp14:editId="5D087AE1">
            <wp:simplePos x="899160" y="2110740"/>
            <wp:positionH relativeFrom="column">
              <wp:align>left</wp:align>
            </wp:positionH>
            <wp:positionV relativeFrom="paragraph">
              <wp:align>top</wp:align>
            </wp:positionV>
            <wp:extent cx="2657316" cy="804545"/>
            <wp:effectExtent l="0" t="0" r="0" b="0"/>
            <wp:wrapSquare wrapText="bothSides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/>
                    <a:stretch/>
                  </pic:blipFill>
                  <pic:spPr bwMode="auto">
                    <a:xfrm>
                      <a:off x="0" y="0"/>
                      <a:ext cx="2657316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99EE7A" w14:textId="1E5E6F7A" w:rsidR="009F2A61" w:rsidRDefault="009F2A61" w:rsidP="0097764C">
      <w:pPr>
        <w:rPr>
          <w:rFonts w:eastAsiaTheme="minorEastAsia"/>
          <w:noProof/>
          <w:lang w:eastAsia="cs-CZ"/>
        </w:rPr>
      </w:pPr>
    </w:p>
    <w:p w14:paraId="27E754CB" w14:textId="77777777" w:rsidR="009F2A61" w:rsidRDefault="009F2A61" w:rsidP="0097764C">
      <w:pPr>
        <w:rPr>
          <w:rFonts w:eastAsiaTheme="minorEastAsia"/>
          <w:noProof/>
          <w:lang w:eastAsia="cs-CZ"/>
        </w:rPr>
      </w:pPr>
    </w:p>
    <w:p w14:paraId="4DF9280B" w14:textId="272739D6" w:rsidR="00401513" w:rsidRPr="00C1690E" w:rsidRDefault="00EF53B2" w:rsidP="0097764C">
      <w:pPr>
        <w:rPr>
          <w:rFonts w:eastAsiaTheme="minorEastAsia"/>
          <w:noProof/>
          <w:lang w:eastAsia="cs-CZ"/>
        </w:rPr>
      </w:pPr>
      <w:r>
        <w:rPr>
          <w:rFonts w:ascii="Arial" w:eastAsiaTheme="minorEastAsia" w:hAnsi="Arial" w:cs="Arial"/>
          <w:noProof/>
          <w:color w:val="707070"/>
          <w:sz w:val="20"/>
          <w:szCs w:val="20"/>
          <w:lang w:eastAsia="cs-CZ"/>
        </w:rPr>
        <w:t>SÍLA  /  RESPEKT  /  NEZÁVISLOST</w:t>
      </w:r>
      <w:bookmarkEnd w:id="0"/>
    </w:p>
    <w:sectPr w:rsidR="00401513" w:rsidRPr="00C1690E" w:rsidSect="00B933AE">
      <w:headerReference w:type="default" r:id="rId13"/>
      <w:footerReference w:type="default" r:id="rId14"/>
      <w:pgSz w:w="11906" w:h="16838" w:code="9"/>
      <w:pgMar w:top="746" w:right="1418" w:bottom="1418" w:left="1418" w:header="10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30B8" w14:textId="77777777" w:rsidR="008A4BD9" w:rsidRDefault="008A4BD9" w:rsidP="00FA7787">
      <w:pPr>
        <w:spacing w:after="0" w:line="240" w:lineRule="auto"/>
      </w:pPr>
      <w:r>
        <w:separator/>
      </w:r>
    </w:p>
  </w:endnote>
  <w:endnote w:type="continuationSeparator" w:id="0">
    <w:p w14:paraId="77FF4705" w14:textId="77777777" w:rsidR="008A4BD9" w:rsidRDefault="008A4BD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Calibri"/>
    <w:charset w:val="00"/>
    <w:family w:val="modern"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CDF" w14:textId="3C1A74B6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C073" w14:textId="77777777" w:rsidR="008A4BD9" w:rsidRDefault="008A4BD9" w:rsidP="00FA7787">
      <w:pPr>
        <w:spacing w:after="0" w:line="240" w:lineRule="auto"/>
      </w:pPr>
      <w:r>
        <w:separator/>
      </w:r>
    </w:p>
  </w:footnote>
  <w:footnote w:type="continuationSeparator" w:id="0">
    <w:p w14:paraId="5D3ACD55" w14:textId="77777777" w:rsidR="008A4BD9" w:rsidRDefault="008A4BD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775F" w14:textId="35B98623" w:rsidR="002170A2" w:rsidRDefault="00AA349A" w:rsidP="0007211A">
    <w:pPr>
      <w:pStyle w:val="Zhlav"/>
      <w:tabs>
        <w:tab w:val="clear" w:pos="4536"/>
        <w:tab w:val="clear" w:pos="9072"/>
        <w:tab w:val="left" w:pos="318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863FC" wp14:editId="3835F339">
          <wp:simplePos x="0" y="0"/>
          <wp:positionH relativeFrom="margin">
            <wp:posOffset>4380230</wp:posOffset>
          </wp:positionH>
          <wp:positionV relativeFrom="margin">
            <wp:posOffset>-1245870</wp:posOffset>
          </wp:positionV>
          <wp:extent cx="1402080" cy="1402080"/>
          <wp:effectExtent l="0" t="0" r="7620" b="7620"/>
          <wp:wrapSquare wrapText="bothSides"/>
          <wp:docPr id="839830960" name="Obrázek 6" descr="Konfederace zaměstnavatelských a podnikatelských svazů České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onfederace zaměstnavatelských a podnikatelských svazů České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F39">
      <w:rPr>
        <w:noProof/>
      </w:rPr>
      <w:drawing>
        <wp:anchor distT="0" distB="0" distL="114300" distR="114300" simplePos="0" relativeHeight="251658240" behindDoc="0" locked="0" layoutInCell="1" allowOverlap="1" wp14:anchorId="0B51522D" wp14:editId="41784046">
          <wp:simplePos x="0" y="0"/>
          <wp:positionH relativeFrom="margin">
            <wp:posOffset>2501265</wp:posOffset>
          </wp:positionH>
          <wp:positionV relativeFrom="margin">
            <wp:posOffset>-836930</wp:posOffset>
          </wp:positionV>
          <wp:extent cx="1795145" cy="548005"/>
          <wp:effectExtent l="0" t="0" r="0" b="4445"/>
          <wp:wrapSquare wrapText="bothSides"/>
          <wp:docPr id="2117543937" name="Obrázek 4" descr="Svaz průmyslu a dopravy ČR - Zaměstnaný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vaz průmyslu a dopravy ČR - Zaměstnaný reg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4F39" w:rsidRPr="00A44F39">
      <w:t xml:space="preserve"> </w:t>
    </w:r>
    <w:r w:rsidR="00A44F39">
      <w:rPr>
        <w:noProof/>
        <w:lang w:eastAsia="cs-CZ"/>
      </w:rPr>
      <w:drawing>
        <wp:inline distT="0" distB="0" distL="0" distR="0" wp14:anchorId="621793C7" wp14:editId="3D8D14EE">
          <wp:extent cx="2297757" cy="678180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4335A768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A3722"/>
    <w:multiLevelType w:val="hybridMultilevel"/>
    <w:tmpl w:val="B89A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62847">
    <w:abstractNumId w:val="10"/>
  </w:num>
  <w:num w:numId="2" w16cid:durableId="626282107">
    <w:abstractNumId w:val="12"/>
  </w:num>
  <w:num w:numId="3" w16cid:durableId="1410077982">
    <w:abstractNumId w:val="2"/>
  </w:num>
  <w:num w:numId="4" w16cid:durableId="1406881820">
    <w:abstractNumId w:val="9"/>
  </w:num>
  <w:num w:numId="5" w16cid:durableId="1023556305">
    <w:abstractNumId w:val="19"/>
  </w:num>
  <w:num w:numId="6" w16cid:durableId="1207597984">
    <w:abstractNumId w:val="15"/>
  </w:num>
  <w:num w:numId="7" w16cid:durableId="1547333169">
    <w:abstractNumId w:val="6"/>
  </w:num>
  <w:num w:numId="8" w16cid:durableId="749229675">
    <w:abstractNumId w:val="3"/>
  </w:num>
  <w:num w:numId="9" w16cid:durableId="1859731016">
    <w:abstractNumId w:val="4"/>
  </w:num>
  <w:num w:numId="10" w16cid:durableId="377903485">
    <w:abstractNumId w:val="1"/>
  </w:num>
  <w:num w:numId="11" w16cid:durableId="1166626065">
    <w:abstractNumId w:val="18"/>
  </w:num>
  <w:num w:numId="12" w16cid:durableId="1508131980">
    <w:abstractNumId w:val="5"/>
  </w:num>
  <w:num w:numId="13" w16cid:durableId="1530338620">
    <w:abstractNumId w:val="13"/>
  </w:num>
  <w:num w:numId="14" w16cid:durableId="1268463496">
    <w:abstractNumId w:val="20"/>
  </w:num>
  <w:num w:numId="15" w16cid:durableId="905140288">
    <w:abstractNumId w:val="11"/>
  </w:num>
  <w:num w:numId="16" w16cid:durableId="552498659">
    <w:abstractNumId w:val="7"/>
  </w:num>
  <w:num w:numId="17" w16cid:durableId="1125271784">
    <w:abstractNumId w:val="16"/>
  </w:num>
  <w:num w:numId="18" w16cid:durableId="1537158518">
    <w:abstractNumId w:val="8"/>
  </w:num>
  <w:num w:numId="19" w16cid:durableId="1580020715">
    <w:abstractNumId w:val="17"/>
  </w:num>
  <w:num w:numId="20" w16cid:durableId="498423334">
    <w:abstractNumId w:val="0"/>
  </w:num>
  <w:num w:numId="21" w16cid:durableId="1982535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179"/>
    <w:rsid w:val="0000291C"/>
    <w:rsid w:val="00004465"/>
    <w:rsid w:val="00005EB7"/>
    <w:rsid w:val="00006110"/>
    <w:rsid w:val="00006471"/>
    <w:rsid w:val="000064BD"/>
    <w:rsid w:val="0000736E"/>
    <w:rsid w:val="000152EC"/>
    <w:rsid w:val="00015B69"/>
    <w:rsid w:val="00016029"/>
    <w:rsid w:val="00017C7A"/>
    <w:rsid w:val="00017F1C"/>
    <w:rsid w:val="00020FA3"/>
    <w:rsid w:val="00021372"/>
    <w:rsid w:val="000215FE"/>
    <w:rsid w:val="00021AB6"/>
    <w:rsid w:val="00026055"/>
    <w:rsid w:val="000262B7"/>
    <w:rsid w:val="000277C3"/>
    <w:rsid w:val="00030E2B"/>
    <w:rsid w:val="0003137B"/>
    <w:rsid w:val="0003197E"/>
    <w:rsid w:val="00031B15"/>
    <w:rsid w:val="00034143"/>
    <w:rsid w:val="000342AF"/>
    <w:rsid w:val="00034E18"/>
    <w:rsid w:val="0003543B"/>
    <w:rsid w:val="0003572F"/>
    <w:rsid w:val="00035B82"/>
    <w:rsid w:val="00040C8F"/>
    <w:rsid w:val="000429B1"/>
    <w:rsid w:val="00043035"/>
    <w:rsid w:val="000436DB"/>
    <w:rsid w:val="000449DC"/>
    <w:rsid w:val="0004554C"/>
    <w:rsid w:val="00046A0B"/>
    <w:rsid w:val="00046A56"/>
    <w:rsid w:val="00050076"/>
    <w:rsid w:val="00050D92"/>
    <w:rsid w:val="00050E76"/>
    <w:rsid w:val="00051048"/>
    <w:rsid w:val="00053944"/>
    <w:rsid w:val="00055698"/>
    <w:rsid w:val="00055E60"/>
    <w:rsid w:val="000579D5"/>
    <w:rsid w:val="00062219"/>
    <w:rsid w:val="0006380B"/>
    <w:rsid w:val="00063EB5"/>
    <w:rsid w:val="000643C3"/>
    <w:rsid w:val="00067563"/>
    <w:rsid w:val="00070971"/>
    <w:rsid w:val="00071A53"/>
    <w:rsid w:val="0007211A"/>
    <w:rsid w:val="000743EE"/>
    <w:rsid w:val="0007506D"/>
    <w:rsid w:val="00076013"/>
    <w:rsid w:val="00076EFE"/>
    <w:rsid w:val="00077F02"/>
    <w:rsid w:val="0008046F"/>
    <w:rsid w:val="000824B2"/>
    <w:rsid w:val="00082B5B"/>
    <w:rsid w:val="00082E30"/>
    <w:rsid w:val="00083C34"/>
    <w:rsid w:val="00084CC2"/>
    <w:rsid w:val="00085159"/>
    <w:rsid w:val="00085D40"/>
    <w:rsid w:val="000867D9"/>
    <w:rsid w:val="0008692B"/>
    <w:rsid w:val="000870AF"/>
    <w:rsid w:val="000907FD"/>
    <w:rsid w:val="000912D8"/>
    <w:rsid w:val="000924E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361D"/>
    <w:rsid w:val="000A49AB"/>
    <w:rsid w:val="000A4F80"/>
    <w:rsid w:val="000A5173"/>
    <w:rsid w:val="000A5BAD"/>
    <w:rsid w:val="000B0692"/>
    <w:rsid w:val="000B1A4D"/>
    <w:rsid w:val="000B1F15"/>
    <w:rsid w:val="000B222B"/>
    <w:rsid w:val="000B302A"/>
    <w:rsid w:val="000B339F"/>
    <w:rsid w:val="000B3C99"/>
    <w:rsid w:val="000B582E"/>
    <w:rsid w:val="000B67B6"/>
    <w:rsid w:val="000B6E75"/>
    <w:rsid w:val="000C19B1"/>
    <w:rsid w:val="000C1A66"/>
    <w:rsid w:val="000C4276"/>
    <w:rsid w:val="000C55CC"/>
    <w:rsid w:val="000C624F"/>
    <w:rsid w:val="000C7017"/>
    <w:rsid w:val="000C7840"/>
    <w:rsid w:val="000C7A28"/>
    <w:rsid w:val="000C7DE4"/>
    <w:rsid w:val="000D1B9C"/>
    <w:rsid w:val="000D2BD1"/>
    <w:rsid w:val="000D2F05"/>
    <w:rsid w:val="000D3390"/>
    <w:rsid w:val="000D3408"/>
    <w:rsid w:val="000D4775"/>
    <w:rsid w:val="000D5DEB"/>
    <w:rsid w:val="000E0B71"/>
    <w:rsid w:val="000E1E41"/>
    <w:rsid w:val="000E211C"/>
    <w:rsid w:val="000E2985"/>
    <w:rsid w:val="000E427C"/>
    <w:rsid w:val="000E45AA"/>
    <w:rsid w:val="000E5439"/>
    <w:rsid w:val="000E644A"/>
    <w:rsid w:val="000F0147"/>
    <w:rsid w:val="000F1004"/>
    <w:rsid w:val="000F22B4"/>
    <w:rsid w:val="000F33E0"/>
    <w:rsid w:val="000F3735"/>
    <w:rsid w:val="000F4BBD"/>
    <w:rsid w:val="000F5D87"/>
    <w:rsid w:val="000F7BE3"/>
    <w:rsid w:val="0010026F"/>
    <w:rsid w:val="00102A68"/>
    <w:rsid w:val="00102D7C"/>
    <w:rsid w:val="0010474A"/>
    <w:rsid w:val="00104997"/>
    <w:rsid w:val="00107F5D"/>
    <w:rsid w:val="00113B1A"/>
    <w:rsid w:val="00113D22"/>
    <w:rsid w:val="001142BA"/>
    <w:rsid w:val="00115A85"/>
    <w:rsid w:val="00115A89"/>
    <w:rsid w:val="00117673"/>
    <w:rsid w:val="0011797C"/>
    <w:rsid w:val="00122BAF"/>
    <w:rsid w:val="001237B9"/>
    <w:rsid w:val="00123FF9"/>
    <w:rsid w:val="001262CB"/>
    <w:rsid w:val="00126AF7"/>
    <w:rsid w:val="00127A05"/>
    <w:rsid w:val="00130961"/>
    <w:rsid w:val="00130C5F"/>
    <w:rsid w:val="00130E9B"/>
    <w:rsid w:val="00131460"/>
    <w:rsid w:val="00132392"/>
    <w:rsid w:val="00134A1B"/>
    <w:rsid w:val="00135048"/>
    <w:rsid w:val="0013668D"/>
    <w:rsid w:val="00136E59"/>
    <w:rsid w:val="00136F6A"/>
    <w:rsid w:val="0013765D"/>
    <w:rsid w:val="001379CC"/>
    <w:rsid w:val="00137F3A"/>
    <w:rsid w:val="001412CA"/>
    <w:rsid w:val="00141B18"/>
    <w:rsid w:val="001423BF"/>
    <w:rsid w:val="00142CDB"/>
    <w:rsid w:val="00142D58"/>
    <w:rsid w:val="001434FE"/>
    <w:rsid w:val="00143E98"/>
    <w:rsid w:val="001443E2"/>
    <w:rsid w:val="00144C91"/>
    <w:rsid w:val="00147BD0"/>
    <w:rsid w:val="00147E8B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3900"/>
    <w:rsid w:val="0016716D"/>
    <w:rsid w:val="001718E1"/>
    <w:rsid w:val="00172727"/>
    <w:rsid w:val="00172745"/>
    <w:rsid w:val="001731B5"/>
    <w:rsid w:val="00173D99"/>
    <w:rsid w:val="00174191"/>
    <w:rsid w:val="00175540"/>
    <w:rsid w:val="00177662"/>
    <w:rsid w:val="0018173D"/>
    <w:rsid w:val="00181D26"/>
    <w:rsid w:val="00182590"/>
    <w:rsid w:val="001826CD"/>
    <w:rsid w:val="00183CF4"/>
    <w:rsid w:val="001842D7"/>
    <w:rsid w:val="00184F65"/>
    <w:rsid w:val="00185C12"/>
    <w:rsid w:val="001903D4"/>
    <w:rsid w:val="001904EB"/>
    <w:rsid w:val="0019114D"/>
    <w:rsid w:val="0019260F"/>
    <w:rsid w:val="00193AAF"/>
    <w:rsid w:val="0019613D"/>
    <w:rsid w:val="00196C7F"/>
    <w:rsid w:val="00197592"/>
    <w:rsid w:val="001976D9"/>
    <w:rsid w:val="001A3EAC"/>
    <w:rsid w:val="001A63F4"/>
    <w:rsid w:val="001A6DF3"/>
    <w:rsid w:val="001A729F"/>
    <w:rsid w:val="001A773F"/>
    <w:rsid w:val="001B1A91"/>
    <w:rsid w:val="001B4C36"/>
    <w:rsid w:val="001B7017"/>
    <w:rsid w:val="001B7075"/>
    <w:rsid w:val="001B7E45"/>
    <w:rsid w:val="001C01CB"/>
    <w:rsid w:val="001C27D6"/>
    <w:rsid w:val="001C2C16"/>
    <w:rsid w:val="001C321B"/>
    <w:rsid w:val="001C7AF8"/>
    <w:rsid w:val="001D1B86"/>
    <w:rsid w:val="001D36B3"/>
    <w:rsid w:val="001D426D"/>
    <w:rsid w:val="001D46D6"/>
    <w:rsid w:val="001D60B6"/>
    <w:rsid w:val="001D635F"/>
    <w:rsid w:val="001D72EC"/>
    <w:rsid w:val="001E30AD"/>
    <w:rsid w:val="001E30C4"/>
    <w:rsid w:val="001E3740"/>
    <w:rsid w:val="001E4095"/>
    <w:rsid w:val="001E5615"/>
    <w:rsid w:val="001E646E"/>
    <w:rsid w:val="001E73DC"/>
    <w:rsid w:val="001E7837"/>
    <w:rsid w:val="001F007D"/>
    <w:rsid w:val="001F0BD1"/>
    <w:rsid w:val="001F1556"/>
    <w:rsid w:val="001F2DB7"/>
    <w:rsid w:val="001F406B"/>
    <w:rsid w:val="001F40F2"/>
    <w:rsid w:val="001F4A74"/>
    <w:rsid w:val="001F5C0B"/>
    <w:rsid w:val="002000E3"/>
    <w:rsid w:val="002000EE"/>
    <w:rsid w:val="00200830"/>
    <w:rsid w:val="00201CDD"/>
    <w:rsid w:val="00201E5C"/>
    <w:rsid w:val="00202D06"/>
    <w:rsid w:val="00204C6B"/>
    <w:rsid w:val="002054F8"/>
    <w:rsid w:val="00210027"/>
    <w:rsid w:val="00210517"/>
    <w:rsid w:val="002113F9"/>
    <w:rsid w:val="00212C4F"/>
    <w:rsid w:val="00214ED8"/>
    <w:rsid w:val="00215102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7365"/>
    <w:rsid w:val="0023132C"/>
    <w:rsid w:val="00234EFB"/>
    <w:rsid w:val="00240BF1"/>
    <w:rsid w:val="00241633"/>
    <w:rsid w:val="00242145"/>
    <w:rsid w:val="00244079"/>
    <w:rsid w:val="002455B9"/>
    <w:rsid w:val="00247A13"/>
    <w:rsid w:val="00251106"/>
    <w:rsid w:val="002516FC"/>
    <w:rsid w:val="0025174C"/>
    <w:rsid w:val="00252257"/>
    <w:rsid w:val="00252D53"/>
    <w:rsid w:val="002536AC"/>
    <w:rsid w:val="00253B19"/>
    <w:rsid w:val="00255AC8"/>
    <w:rsid w:val="00255DE0"/>
    <w:rsid w:val="00256A04"/>
    <w:rsid w:val="00257520"/>
    <w:rsid w:val="00260A9D"/>
    <w:rsid w:val="0026167D"/>
    <w:rsid w:val="00261A56"/>
    <w:rsid w:val="002630C3"/>
    <w:rsid w:val="00264B51"/>
    <w:rsid w:val="00264D44"/>
    <w:rsid w:val="0026706E"/>
    <w:rsid w:val="00267BCC"/>
    <w:rsid w:val="00272EB8"/>
    <w:rsid w:val="002733C4"/>
    <w:rsid w:val="00274009"/>
    <w:rsid w:val="00275D37"/>
    <w:rsid w:val="00276336"/>
    <w:rsid w:val="002774DE"/>
    <w:rsid w:val="00280CFB"/>
    <w:rsid w:val="002825F4"/>
    <w:rsid w:val="00284311"/>
    <w:rsid w:val="00284835"/>
    <w:rsid w:val="0028601C"/>
    <w:rsid w:val="0028611E"/>
    <w:rsid w:val="00286D68"/>
    <w:rsid w:val="00293660"/>
    <w:rsid w:val="00294519"/>
    <w:rsid w:val="002A0168"/>
    <w:rsid w:val="002A4B42"/>
    <w:rsid w:val="002A56FD"/>
    <w:rsid w:val="002B135D"/>
    <w:rsid w:val="002B24A9"/>
    <w:rsid w:val="002B2EF8"/>
    <w:rsid w:val="002B3870"/>
    <w:rsid w:val="002B4D59"/>
    <w:rsid w:val="002B799D"/>
    <w:rsid w:val="002C079A"/>
    <w:rsid w:val="002C0942"/>
    <w:rsid w:val="002C43D8"/>
    <w:rsid w:val="002C4EDC"/>
    <w:rsid w:val="002C53B6"/>
    <w:rsid w:val="002C630A"/>
    <w:rsid w:val="002C72F9"/>
    <w:rsid w:val="002C7880"/>
    <w:rsid w:val="002C7C54"/>
    <w:rsid w:val="002D08D9"/>
    <w:rsid w:val="002D1D08"/>
    <w:rsid w:val="002D27E1"/>
    <w:rsid w:val="002D5844"/>
    <w:rsid w:val="002D5DA1"/>
    <w:rsid w:val="002D6E03"/>
    <w:rsid w:val="002D73DD"/>
    <w:rsid w:val="002D7EE1"/>
    <w:rsid w:val="002E1C39"/>
    <w:rsid w:val="002E338B"/>
    <w:rsid w:val="002E357A"/>
    <w:rsid w:val="002E4859"/>
    <w:rsid w:val="002E5565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7E36"/>
    <w:rsid w:val="0030315F"/>
    <w:rsid w:val="00303173"/>
    <w:rsid w:val="00304056"/>
    <w:rsid w:val="003055FF"/>
    <w:rsid w:val="00306F66"/>
    <w:rsid w:val="003074CB"/>
    <w:rsid w:val="00310164"/>
    <w:rsid w:val="0031125A"/>
    <w:rsid w:val="00311FA3"/>
    <w:rsid w:val="00314E4B"/>
    <w:rsid w:val="003168C6"/>
    <w:rsid w:val="0031690A"/>
    <w:rsid w:val="00317AE5"/>
    <w:rsid w:val="00320133"/>
    <w:rsid w:val="003218A9"/>
    <w:rsid w:val="003236F7"/>
    <w:rsid w:val="003256B1"/>
    <w:rsid w:val="00326883"/>
    <w:rsid w:val="0032736B"/>
    <w:rsid w:val="00327D67"/>
    <w:rsid w:val="00331B43"/>
    <w:rsid w:val="00332782"/>
    <w:rsid w:val="00332D2A"/>
    <w:rsid w:val="0033352B"/>
    <w:rsid w:val="00333F9E"/>
    <w:rsid w:val="00335E80"/>
    <w:rsid w:val="00337154"/>
    <w:rsid w:val="00340335"/>
    <w:rsid w:val="00341B3E"/>
    <w:rsid w:val="003464D4"/>
    <w:rsid w:val="00346F59"/>
    <w:rsid w:val="00347593"/>
    <w:rsid w:val="00350209"/>
    <w:rsid w:val="00350D53"/>
    <w:rsid w:val="003538BA"/>
    <w:rsid w:val="0035401D"/>
    <w:rsid w:val="0036007C"/>
    <w:rsid w:val="003600E4"/>
    <w:rsid w:val="00360765"/>
    <w:rsid w:val="00362A45"/>
    <w:rsid w:val="00363EF8"/>
    <w:rsid w:val="0036767B"/>
    <w:rsid w:val="0037167D"/>
    <w:rsid w:val="003723FE"/>
    <w:rsid w:val="00373866"/>
    <w:rsid w:val="0037418E"/>
    <w:rsid w:val="003750A4"/>
    <w:rsid w:val="00380DE9"/>
    <w:rsid w:val="00381470"/>
    <w:rsid w:val="00382102"/>
    <w:rsid w:val="0038359F"/>
    <w:rsid w:val="003836A2"/>
    <w:rsid w:val="003837A3"/>
    <w:rsid w:val="003842B1"/>
    <w:rsid w:val="00384850"/>
    <w:rsid w:val="00386292"/>
    <w:rsid w:val="00386963"/>
    <w:rsid w:val="0039144D"/>
    <w:rsid w:val="0039433B"/>
    <w:rsid w:val="00394AE6"/>
    <w:rsid w:val="0039707F"/>
    <w:rsid w:val="00397A8E"/>
    <w:rsid w:val="003A0CFC"/>
    <w:rsid w:val="003A1316"/>
    <w:rsid w:val="003A1FA9"/>
    <w:rsid w:val="003A3C88"/>
    <w:rsid w:val="003A4C57"/>
    <w:rsid w:val="003A5866"/>
    <w:rsid w:val="003A5A97"/>
    <w:rsid w:val="003A64DC"/>
    <w:rsid w:val="003A78B3"/>
    <w:rsid w:val="003B0262"/>
    <w:rsid w:val="003B1BC9"/>
    <w:rsid w:val="003B2826"/>
    <w:rsid w:val="003B3888"/>
    <w:rsid w:val="003B41F7"/>
    <w:rsid w:val="003B50C2"/>
    <w:rsid w:val="003B5F00"/>
    <w:rsid w:val="003B6107"/>
    <w:rsid w:val="003B61E2"/>
    <w:rsid w:val="003B6420"/>
    <w:rsid w:val="003B7521"/>
    <w:rsid w:val="003C0A61"/>
    <w:rsid w:val="003C2786"/>
    <w:rsid w:val="003C4244"/>
    <w:rsid w:val="003D18AB"/>
    <w:rsid w:val="003D2427"/>
    <w:rsid w:val="003D2F34"/>
    <w:rsid w:val="003D52CD"/>
    <w:rsid w:val="003D5565"/>
    <w:rsid w:val="003D6016"/>
    <w:rsid w:val="003D6518"/>
    <w:rsid w:val="003D71D1"/>
    <w:rsid w:val="003D7563"/>
    <w:rsid w:val="003E0EB8"/>
    <w:rsid w:val="003E1076"/>
    <w:rsid w:val="003E17B5"/>
    <w:rsid w:val="003E2C19"/>
    <w:rsid w:val="003E5A08"/>
    <w:rsid w:val="003E5E96"/>
    <w:rsid w:val="003E68EB"/>
    <w:rsid w:val="003E6952"/>
    <w:rsid w:val="003E6971"/>
    <w:rsid w:val="003E73A8"/>
    <w:rsid w:val="003E7712"/>
    <w:rsid w:val="003F01FF"/>
    <w:rsid w:val="003F07C1"/>
    <w:rsid w:val="003F19E0"/>
    <w:rsid w:val="003F3568"/>
    <w:rsid w:val="003F67BF"/>
    <w:rsid w:val="003F6E89"/>
    <w:rsid w:val="003F78E6"/>
    <w:rsid w:val="003F791A"/>
    <w:rsid w:val="004004DD"/>
    <w:rsid w:val="00401341"/>
    <w:rsid w:val="00401513"/>
    <w:rsid w:val="00405B45"/>
    <w:rsid w:val="00406F89"/>
    <w:rsid w:val="004115EF"/>
    <w:rsid w:val="0041168E"/>
    <w:rsid w:val="00412441"/>
    <w:rsid w:val="00413210"/>
    <w:rsid w:val="004133B6"/>
    <w:rsid w:val="00413C9C"/>
    <w:rsid w:val="004140D2"/>
    <w:rsid w:val="004155DF"/>
    <w:rsid w:val="00415928"/>
    <w:rsid w:val="00415DF0"/>
    <w:rsid w:val="00416920"/>
    <w:rsid w:val="004169F5"/>
    <w:rsid w:val="004170A4"/>
    <w:rsid w:val="00417587"/>
    <w:rsid w:val="00421FAD"/>
    <w:rsid w:val="00422DE1"/>
    <w:rsid w:val="00423C35"/>
    <w:rsid w:val="004242B1"/>
    <w:rsid w:val="0042510A"/>
    <w:rsid w:val="00425F17"/>
    <w:rsid w:val="00426FCE"/>
    <w:rsid w:val="004276AC"/>
    <w:rsid w:val="00430931"/>
    <w:rsid w:val="0043406B"/>
    <w:rsid w:val="004352D3"/>
    <w:rsid w:val="004352D6"/>
    <w:rsid w:val="0043555E"/>
    <w:rsid w:val="00437FA8"/>
    <w:rsid w:val="00440E46"/>
    <w:rsid w:val="0044234D"/>
    <w:rsid w:val="00442466"/>
    <w:rsid w:val="004425B7"/>
    <w:rsid w:val="0044348D"/>
    <w:rsid w:val="00443CBE"/>
    <w:rsid w:val="0044414A"/>
    <w:rsid w:val="004442D4"/>
    <w:rsid w:val="00446A42"/>
    <w:rsid w:val="00450850"/>
    <w:rsid w:val="0045211D"/>
    <w:rsid w:val="00452382"/>
    <w:rsid w:val="004526BC"/>
    <w:rsid w:val="00453AAC"/>
    <w:rsid w:val="0045681F"/>
    <w:rsid w:val="00456EF4"/>
    <w:rsid w:val="00457231"/>
    <w:rsid w:val="004573D5"/>
    <w:rsid w:val="00457BFC"/>
    <w:rsid w:val="004616FD"/>
    <w:rsid w:val="004628C4"/>
    <w:rsid w:val="0046588E"/>
    <w:rsid w:val="00470CA4"/>
    <w:rsid w:val="00471BDE"/>
    <w:rsid w:val="00472994"/>
    <w:rsid w:val="00473592"/>
    <w:rsid w:val="00474284"/>
    <w:rsid w:val="00475C70"/>
    <w:rsid w:val="00475FE3"/>
    <w:rsid w:val="00476D4D"/>
    <w:rsid w:val="004774A5"/>
    <w:rsid w:val="00485332"/>
    <w:rsid w:val="0048610C"/>
    <w:rsid w:val="0048635D"/>
    <w:rsid w:val="004863C2"/>
    <w:rsid w:val="00486CA2"/>
    <w:rsid w:val="004878FC"/>
    <w:rsid w:val="004903EE"/>
    <w:rsid w:val="004905F8"/>
    <w:rsid w:val="00490B7C"/>
    <w:rsid w:val="00490F6A"/>
    <w:rsid w:val="0049111A"/>
    <w:rsid w:val="004917C3"/>
    <w:rsid w:val="00491AF6"/>
    <w:rsid w:val="0049317B"/>
    <w:rsid w:val="004A09BD"/>
    <w:rsid w:val="004A0D55"/>
    <w:rsid w:val="004A0F6F"/>
    <w:rsid w:val="004A11A3"/>
    <w:rsid w:val="004A2B1F"/>
    <w:rsid w:val="004A38BE"/>
    <w:rsid w:val="004A73AE"/>
    <w:rsid w:val="004A7946"/>
    <w:rsid w:val="004A7F72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87B"/>
    <w:rsid w:val="004B6BEA"/>
    <w:rsid w:val="004B7C9C"/>
    <w:rsid w:val="004C08A7"/>
    <w:rsid w:val="004C127B"/>
    <w:rsid w:val="004C26AF"/>
    <w:rsid w:val="004C5FC0"/>
    <w:rsid w:val="004C6C2C"/>
    <w:rsid w:val="004C6FE6"/>
    <w:rsid w:val="004C70EA"/>
    <w:rsid w:val="004C7186"/>
    <w:rsid w:val="004C7A7D"/>
    <w:rsid w:val="004D07CC"/>
    <w:rsid w:val="004D0FAF"/>
    <w:rsid w:val="004D1538"/>
    <w:rsid w:val="004D1ABE"/>
    <w:rsid w:val="004D239F"/>
    <w:rsid w:val="004D253F"/>
    <w:rsid w:val="004D73A5"/>
    <w:rsid w:val="004E0C74"/>
    <w:rsid w:val="004E1057"/>
    <w:rsid w:val="004E2A54"/>
    <w:rsid w:val="004E2BE4"/>
    <w:rsid w:val="004E368A"/>
    <w:rsid w:val="004E4044"/>
    <w:rsid w:val="004E4B09"/>
    <w:rsid w:val="004E6BD2"/>
    <w:rsid w:val="004E7B48"/>
    <w:rsid w:val="004E7C91"/>
    <w:rsid w:val="004F167D"/>
    <w:rsid w:val="004F3509"/>
    <w:rsid w:val="004F3D22"/>
    <w:rsid w:val="004F4012"/>
    <w:rsid w:val="004F4E16"/>
    <w:rsid w:val="004F5722"/>
    <w:rsid w:val="00500288"/>
    <w:rsid w:val="005005E1"/>
    <w:rsid w:val="00502319"/>
    <w:rsid w:val="0050271E"/>
    <w:rsid w:val="00504534"/>
    <w:rsid w:val="00504642"/>
    <w:rsid w:val="0050551D"/>
    <w:rsid w:val="00505D7E"/>
    <w:rsid w:val="00505DAD"/>
    <w:rsid w:val="0050753B"/>
    <w:rsid w:val="00507794"/>
    <w:rsid w:val="00510515"/>
    <w:rsid w:val="00511AE7"/>
    <w:rsid w:val="005135CE"/>
    <w:rsid w:val="00514460"/>
    <w:rsid w:val="0051489A"/>
    <w:rsid w:val="005169C5"/>
    <w:rsid w:val="00516F76"/>
    <w:rsid w:val="00521464"/>
    <w:rsid w:val="00521B43"/>
    <w:rsid w:val="00523037"/>
    <w:rsid w:val="005236D9"/>
    <w:rsid w:val="005254C0"/>
    <w:rsid w:val="00526438"/>
    <w:rsid w:val="00527F50"/>
    <w:rsid w:val="0053099D"/>
    <w:rsid w:val="00530ED0"/>
    <w:rsid w:val="005310AC"/>
    <w:rsid w:val="005338C3"/>
    <w:rsid w:val="00535E3D"/>
    <w:rsid w:val="00537ED4"/>
    <w:rsid w:val="00537EE6"/>
    <w:rsid w:val="005401D5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50E62"/>
    <w:rsid w:val="00553B06"/>
    <w:rsid w:val="00554BED"/>
    <w:rsid w:val="0055559A"/>
    <w:rsid w:val="005556B4"/>
    <w:rsid w:val="005574BA"/>
    <w:rsid w:val="00560ED9"/>
    <w:rsid w:val="00561C28"/>
    <w:rsid w:val="00563338"/>
    <w:rsid w:val="00563722"/>
    <w:rsid w:val="005657BB"/>
    <w:rsid w:val="005666FD"/>
    <w:rsid w:val="0056724A"/>
    <w:rsid w:val="0056755C"/>
    <w:rsid w:val="005701FA"/>
    <w:rsid w:val="00571FC2"/>
    <w:rsid w:val="0057392F"/>
    <w:rsid w:val="005746B3"/>
    <w:rsid w:val="0057575D"/>
    <w:rsid w:val="00575A89"/>
    <w:rsid w:val="005767DB"/>
    <w:rsid w:val="00577F62"/>
    <w:rsid w:val="00580218"/>
    <w:rsid w:val="00580511"/>
    <w:rsid w:val="00580D3F"/>
    <w:rsid w:val="00581B17"/>
    <w:rsid w:val="00582727"/>
    <w:rsid w:val="00584C9D"/>
    <w:rsid w:val="00584F0B"/>
    <w:rsid w:val="00586658"/>
    <w:rsid w:val="005867F9"/>
    <w:rsid w:val="00587940"/>
    <w:rsid w:val="00590E6D"/>
    <w:rsid w:val="00593F59"/>
    <w:rsid w:val="00594086"/>
    <w:rsid w:val="00596240"/>
    <w:rsid w:val="00596BB4"/>
    <w:rsid w:val="00597674"/>
    <w:rsid w:val="005A03D2"/>
    <w:rsid w:val="005A0ED9"/>
    <w:rsid w:val="005A1463"/>
    <w:rsid w:val="005A204E"/>
    <w:rsid w:val="005A30E6"/>
    <w:rsid w:val="005A3118"/>
    <w:rsid w:val="005A31C2"/>
    <w:rsid w:val="005A3B26"/>
    <w:rsid w:val="005A4418"/>
    <w:rsid w:val="005A4543"/>
    <w:rsid w:val="005A5238"/>
    <w:rsid w:val="005A62A6"/>
    <w:rsid w:val="005A6898"/>
    <w:rsid w:val="005A735F"/>
    <w:rsid w:val="005A7AC3"/>
    <w:rsid w:val="005B0BFF"/>
    <w:rsid w:val="005B0E3F"/>
    <w:rsid w:val="005B0F4C"/>
    <w:rsid w:val="005B2E9D"/>
    <w:rsid w:val="005B2F9C"/>
    <w:rsid w:val="005B3543"/>
    <w:rsid w:val="005B4B59"/>
    <w:rsid w:val="005C0868"/>
    <w:rsid w:val="005C37E7"/>
    <w:rsid w:val="005C3B51"/>
    <w:rsid w:val="005D0ABA"/>
    <w:rsid w:val="005D0D96"/>
    <w:rsid w:val="005D1A78"/>
    <w:rsid w:val="005D1AB8"/>
    <w:rsid w:val="005D5265"/>
    <w:rsid w:val="005D5A9F"/>
    <w:rsid w:val="005E2FB0"/>
    <w:rsid w:val="005E39D7"/>
    <w:rsid w:val="005E4011"/>
    <w:rsid w:val="005E4217"/>
    <w:rsid w:val="005E4647"/>
    <w:rsid w:val="005E48BA"/>
    <w:rsid w:val="005E4E79"/>
    <w:rsid w:val="005E52DE"/>
    <w:rsid w:val="005E5AFF"/>
    <w:rsid w:val="005F2403"/>
    <w:rsid w:val="005F2653"/>
    <w:rsid w:val="005F28AA"/>
    <w:rsid w:val="005F31D4"/>
    <w:rsid w:val="005F35BA"/>
    <w:rsid w:val="005F6372"/>
    <w:rsid w:val="005F686E"/>
    <w:rsid w:val="005F7354"/>
    <w:rsid w:val="005F7659"/>
    <w:rsid w:val="006003AD"/>
    <w:rsid w:val="00602500"/>
    <w:rsid w:val="006076D2"/>
    <w:rsid w:val="0060781A"/>
    <w:rsid w:val="00607968"/>
    <w:rsid w:val="00611112"/>
    <w:rsid w:val="006125AA"/>
    <w:rsid w:val="0061262E"/>
    <w:rsid w:val="00612C92"/>
    <w:rsid w:val="00612DF1"/>
    <w:rsid w:val="00613DF5"/>
    <w:rsid w:val="006142F2"/>
    <w:rsid w:val="00614BE3"/>
    <w:rsid w:val="00614C83"/>
    <w:rsid w:val="00615E82"/>
    <w:rsid w:val="00616EAD"/>
    <w:rsid w:val="00621AD1"/>
    <w:rsid w:val="006243EA"/>
    <w:rsid w:val="006252E2"/>
    <w:rsid w:val="0063152C"/>
    <w:rsid w:val="00634F7D"/>
    <w:rsid w:val="00635015"/>
    <w:rsid w:val="00636829"/>
    <w:rsid w:val="006402C9"/>
    <w:rsid w:val="00640E9C"/>
    <w:rsid w:val="00642D4A"/>
    <w:rsid w:val="00644941"/>
    <w:rsid w:val="00644B52"/>
    <w:rsid w:val="00644D3F"/>
    <w:rsid w:val="00645A2E"/>
    <w:rsid w:val="00645BBE"/>
    <w:rsid w:val="00650194"/>
    <w:rsid w:val="00650D68"/>
    <w:rsid w:val="006518D1"/>
    <w:rsid w:val="00651FEB"/>
    <w:rsid w:val="00654070"/>
    <w:rsid w:val="00654083"/>
    <w:rsid w:val="00655379"/>
    <w:rsid w:val="00655A71"/>
    <w:rsid w:val="0065729D"/>
    <w:rsid w:val="006614AC"/>
    <w:rsid w:val="00661D63"/>
    <w:rsid w:val="00662978"/>
    <w:rsid w:val="00665503"/>
    <w:rsid w:val="0066572A"/>
    <w:rsid w:val="00665C35"/>
    <w:rsid w:val="00666163"/>
    <w:rsid w:val="00666902"/>
    <w:rsid w:val="00671084"/>
    <w:rsid w:val="00672ADC"/>
    <w:rsid w:val="00673A41"/>
    <w:rsid w:val="00673BD7"/>
    <w:rsid w:val="00674DBF"/>
    <w:rsid w:val="00675009"/>
    <w:rsid w:val="0067691B"/>
    <w:rsid w:val="00676FEC"/>
    <w:rsid w:val="00677D9F"/>
    <w:rsid w:val="00680607"/>
    <w:rsid w:val="00681272"/>
    <w:rsid w:val="006815E4"/>
    <w:rsid w:val="00682E96"/>
    <w:rsid w:val="0068335A"/>
    <w:rsid w:val="0068385E"/>
    <w:rsid w:val="00683EB2"/>
    <w:rsid w:val="006857F8"/>
    <w:rsid w:val="0068596B"/>
    <w:rsid w:val="006873EA"/>
    <w:rsid w:val="00691447"/>
    <w:rsid w:val="00691E68"/>
    <w:rsid w:val="00692E98"/>
    <w:rsid w:val="00693BCC"/>
    <w:rsid w:val="006946DD"/>
    <w:rsid w:val="0069670F"/>
    <w:rsid w:val="006969EA"/>
    <w:rsid w:val="006A0860"/>
    <w:rsid w:val="006A0D9D"/>
    <w:rsid w:val="006A15C3"/>
    <w:rsid w:val="006A39F9"/>
    <w:rsid w:val="006A47E1"/>
    <w:rsid w:val="006A4DED"/>
    <w:rsid w:val="006A535C"/>
    <w:rsid w:val="006A5C85"/>
    <w:rsid w:val="006A6841"/>
    <w:rsid w:val="006B06EB"/>
    <w:rsid w:val="006B1190"/>
    <w:rsid w:val="006B14EA"/>
    <w:rsid w:val="006B1CD1"/>
    <w:rsid w:val="006B3188"/>
    <w:rsid w:val="006B33A0"/>
    <w:rsid w:val="006B6200"/>
    <w:rsid w:val="006B7C98"/>
    <w:rsid w:val="006B7DF1"/>
    <w:rsid w:val="006C0298"/>
    <w:rsid w:val="006C05E0"/>
    <w:rsid w:val="006C21E0"/>
    <w:rsid w:val="006C2823"/>
    <w:rsid w:val="006C3BAF"/>
    <w:rsid w:val="006C3CBA"/>
    <w:rsid w:val="006C4D14"/>
    <w:rsid w:val="006C542B"/>
    <w:rsid w:val="006C5DC2"/>
    <w:rsid w:val="006C72BA"/>
    <w:rsid w:val="006D042C"/>
    <w:rsid w:val="006D220E"/>
    <w:rsid w:val="006D2671"/>
    <w:rsid w:val="006D326F"/>
    <w:rsid w:val="006D340C"/>
    <w:rsid w:val="006D38F6"/>
    <w:rsid w:val="006D3D37"/>
    <w:rsid w:val="006D4066"/>
    <w:rsid w:val="006D4787"/>
    <w:rsid w:val="006D57BD"/>
    <w:rsid w:val="006D7653"/>
    <w:rsid w:val="006D7928"/>
    <w:rsid w:val="006D7BC5"/>
    <w:rsid w:val="006E0137"/>
    <w:rsid w:val="006E1367"/>
    <w:rsid w:val="006E1E16"/>
    <w:rsid w:val="006E23B0"/>
    <w:rsid w:val="006E3B1D"/>
    <w:rsid w:val="006E6ABA"/>
    <w:rsid w:val="006E6F53"/>
    <w:rsid w:val="006E71C8"/>
    <w:rsid w:val="006E7ED4"/>
    <w:rsid w:val="006F0CAC"/>
    <w:rsid w:val="006F1CD7"/>
    <w:rsid w:val="006F3D14"/>
    <w:rsid w:val="006F4C45"/>
    <w:rsid w:val="006F4F9B"/>
    <w:rsid w:val="0070064A"/>
    <w:rsid w:val="00701317"/>
    <w:rsid w:val="00701D13"/>
    <w:rsid w:val="00701F30"/>
    <w:rsid w:val="00702395"/>
    <w:rsid w:val="007031C7"/>
    <w:rsid w:val="0070343C"/>
    <w:rsid w:val="00703B23"/>
    <w:rsid w:val="00704693"/>
    <w:rsid w:val="00704AF3"/>
    <w:rsid w:val="00705227"/>
    <w:rsid w:val="007059AC"/>
    <w:rsid w:val="00710D7E"/>
    <w:rsid w:val="00711ECD"/>
    <w:rsid w:val="0071276E"/>
    <w:rsid w:val="00712D3B"/>
    <w:rsid w:val="00713025"/>
    <w:rsid w:val="00713038"/>
    <w:rsid w:val="00713172"/>
    <w:rsid w:val="00713852"/>
    <w:rsid w:val="007141BA"/>
    <w:rsid w:val="00714F7D"/>
    <w:rsid w:val="007206A1"/>
    <w:rsid w:val="00722131"/>
    <w:rsid w:val="00725011"/>
    <w:rsid w:val="0072577F"/>
    <w:rsid w:val="00726BF6"/>
    <w:rsid w:val="00726C73"/>
    <w:rsid w:val="00727AAE"/>
    <w:rsid w:val="00731C44"/>
    <w:rsid w:val="00732F18"/>
    <w:rsid w:val="007331C1"/>
    <w:rsid w:val="00733759"/>
    <w:rsid w:val="00733FCF"/>
    <w:rsid w:val="0073419A"/>
    <w:rsid w:val="007347E6"/>
    <w:rsid w:val="00734FB5"/>
    <w:rsid w:val="00735635"/>
    <w:rsid w:val="00735A58"/>
    <w:rsid w:val="00735C2D"/>
    <w:rsid w:val="00736A7C"/>
    <w:rsid w:val="00737D3A"/>
    <w:rsid w:val="00743AF6"/>
    <w:rsid w:val="00745BDE"/>
    <w:rsid w:val="00747204"/>
    <w:rsid w:val="007476E9"/>
    <w:rsid w:val="00747814"/>
    <w:rsid w:val="00750804"/>
    <w:rsid w:val="00750ACE"/>
    <w:rsid w:val="00750C8D"/>
    <w:rsid w:val="00752DF5"/>
    <w:rsid w:val="00755C20"/>
    <w:rsid w:val="00757A68"/>
    <w:rsid w:val="00757C4F"/>
    <w:rsid w:val="007601E3"/>
    <w:rsid w:val="007604F3"/>
    <w:rsid w:val="00761944"/>
    <w:rsid w:val="00761FC4"/>
    <w:rsid w:val="00763EA6"/>
    <w:rsid w:val="00767ACF"/>
    <w:rsid w:val="007730FD"/>
    <w:rsid w:val="0077324F"/>
    <w:rsid w:val="00773578"/>
    <w:rsid w:val="00773C6D"/>
    <w:rsid w:val="0077550D"/>
    <w:rsid w:val="00775A74"/>
    <w:rsid w:val="00777EDB"/>
    <w:rsid w:val="00777F7E"/>
    <w:rsid w:val="00777FCC"/>
    <w:rsid w:val="00780D0A"/>
    <w:rsid w:val="007813E2"/>
    <w:rsid w:val="00782913"/>
    <w:rsid w:val="00782BCC"/>
    <w:rsid w:val="00783447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90219"/>
    <w:rsid w:val="00790228"/>
    <w:rsid w:val="0079175B"/>
    <w:rsid w:val="00792DA6"/>
    <w:rsid w:val="00795491"/>
    <w:rsid w:val="007960B7"/>
    <w:rsid w:val="00796B4D"/>
    <w:rsid w:val="007970BD"/>
    <w:rsid w:val="007A0B5A"/>
    <w:rsid w:val="007A67DC"/>
    <w:rsid w:val="007A6988"/>
    <w:rsid w:val="007A7DE6"/>
    <w:rsid w:val="007B0356"/>
    <w:rsid w:val="007B3FA5"/>
    <w:rsid w:val="007B67A2"/>
    <w:rsid w:val="007B785A"/>
    <w:rsid w:val="007B7D81"/>
    <w:rsid w:val="007C0ECF"/>
    <w:rsid w:val="007C148D"/>
    <w:rsid w:val="007D0562"/>
    <w:rsid w:val="007D0A31"/>
    <w:rsid w:val="007D0A48"/>
    <w:rsid w:val="007D0DEB"/>
    <w:rsid w:val="007D0F8F"/>
    <w:rsid w:val="007D1368"/>
    <w:rsid w:val="007D1702"/>
    <w:rsid w:val="007D468E"/>
    <w:rsid w:val="007D4A70"/>
    <w:rsid w:val="007D61B4"/>
    <w:rsid w:val="007D65A5"/>
    <w:rsid w:val="007D6E61"/>
    <w:rsid w:val="007D7635"/>
    <w:rsid w:val="007D782F"/>
    <w:rsid w:val="007D7AEC"/>
    <w:rsid w:val="007E2921"/>
    <w:rsid w:val="007E38B6"/>
    <w:rsid w:val="007E3ECB"/>
    <w:rsid w:val="007E3FF8"/>
    <w:rsid w:val="007E4338"/>
    <w:rsid w:val="007E50A6"/>
    <w:rsid w:val="007E52EC"/>
    <w:rsid w:val="007E6616"/>
    <w:rsid w:val="007F0E1D"/>
    <w:rsid w:val="007F3B2A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185E"/>
    <w:rsid w:val="0081327C"/>
    <w:rsid w:val="008139BD"/>
    <w:rsid w:val="0081422F"/>
    <w:rsid w:val="008142B1"/>
    <w:rsid w:val="00814B3C"/>
    <w:rsid w:val="00815744"/>
    <w:rsid w:val="00817D26"/>
    <w:rsid w:val="00821A0E"/>
    <w:rsid w:val="00822997"/>
    <w:rsid w:val="00822B06"/>
    <w:rsid w:val="00823380"/>
    <w:rsid w:val="008240F2"/>
    <w:rsid w:val="00825588"/>
    <w:rsid w:val="00825BFA"/>
    <w:rsid w:val="00830936"/>
    <w:rsid w:val="008347CF"/>
    <w:rsid w:val="008415BD"/>
    <w:rsid w:val="00842604"/>
    <w:rsid w:val="00842635"/>
    <w:rsid w:val="008431B9"/>
    <w:rsid w:val="008474F3"/>
    <w:rsid w:val="00850589"/>
    <w:rsid w:val="008515AC"/>
    <w:rsid w:val="0085216B"/>
    <w:rsid w:val="008549C4"/>
    <w:rsid w:val="00854BB6"/>
    <w:rsid w:val="00856945"/>
    <w:rsid w:val="008609E8"/>
    <w:rsid w:val="008625E2"/>
    <w:rsid w:val="008637B3"/>
    <w:rsid w:val="00864B7B"/>
    <w:rsid w:val="00866C94"/>
    <w:rsid w:val="00866DDD"/>
    <w:rsid w:val="008673FD"/>
    <w:rsid w:val="00872F4C"/>
    <w:rsid w:val="008764F6"/>
    <w:rsid w:val="008765AB"/>
    <w:rsid w:val="00877E48"/>
    <w:rsid w:val="008800C6"/>
    <w:rsid w:val="00881468"/>
    <w:rsid w:val="008841D4"/>
    <w:rsid w:val="00885A94"/>
    <w:rsid w:val="00886CF6"/>
    <w:rsid w:val="00887224"/>
    <w:rsid w:val="0088735E"/>
    <w:rsid w:val="00890880"/>
    <w:rsid w:val="00893043"/>
    <w:rsid w:val="00895A10"/>
    <w:rsid w:val="008A051F"/>
    <w:rsid w:val="008A0D5F"/>
    <w:rsid w:val="008A10A5"/>
    <w:rsid w:val="008A11A3"/>
    <w:rsid w:val="008A262C"/>
    <w:rsid w:val="008A3536"/>
    <w:rsid w:val="008A4BD9"/>
    <w:rsid w:val="008A59FF"/>
    <w:rsid w:val="008A7D25"/>
    <w:rsid w:val="008B0118"/>
    <w:rsid w:val="008B050F"/>
    <w:rsid w:val="008B13AF"/>
    <w:rsid w:val="008B174D"/>
    <w:rsid w:val="008B3289"/>
    <w:rsid w:val="008B35E3"/>
    <w:rsid w:val="008B3D95"/>
    <w:rsid w:val="008B516B"/>
    <w:rsid w:val="008B6352"/>
    <w:rsid w:val="008B7272"/>
    <w:rsid w:val="008B79CE"/>
    <w:rsid w:val="008B7AC7"/>
    <w:rsid w:val="008B7B22"/>
    <w:rsid w:val="008B7EF7"/>
    <w:rsid w:val="008C0CA1"/>
    <w:rsid w:val="008C2639"/>
    <w:rsid w:val="008C3192"/>
    <w:rsid w:val="008C3C03"/>
    <w:rsid w:val="008C54B0"/>
    <w:rsid w:val="008C5DC6"/>
    <w:rsid w:val="008C6567"/>
    <w:rsid w:val="008C7087"/>
    <w:rsid w:val="008C76F6"/>
    <w:rsid w:val="008C7B21"/>
    <w:rsid w:val="008D0235"/>
    <w:rsid w:val="008D05E0"/>
    <w:rsid w:val="008D1398"/>
    <w:rsid w:val="008D3CE5"/>
    <w:rsid w:val="008D4BDD"/>
    <w:rsid w:val="008D5A20"/>
    <w:rsid w:val="008E3F37"/>
    <w:rsid w:val="008E5616"/>
    <w:rsid w:val="008E5AEB"/>
    <w:rsid w:val="008E5F4C"/>
    <w:rsid w:val="008E767C"/>
    <w:rsid w:val="008E7CD9"/>
    <w:rsid w:val="008E7E1D"/>
    <w:rsid w:val="008F05FB"/>
    <w:rsid w:val="008F0DFE"/>
    <w:rsid w:val="008F4070"/>
    <w:rsid w:val="008F59D7"/>
    <w:rsid w:val="008F6232"/>
    <w:rsid w:val="008F6BC1"/>
    <w:rsid w:val="00900DDD"/>
    <w:rsid w:val="00904C22"/>
    <w:rsid w:val="00904C94"/>
    <w:rsid w:val="00905CA1"/>
    <w:rsid w:val="00905DAA"/>
    <w:rsid w:val="00905F4D"/>
    <w:rsid w:val="00910622"/>
    <w:rsid w:val="00910BAF"/>
    <w:rsid w:val="009118CD"/>
    <w:rsid w:val="009133CC"/>
    <w:rsid w:val="0091430A"/>
    <w:rsid w:val="00915A74"/>
    <w:rsid w:val="0092062E"/>
    <w:rsid w:val="00920AB1"/>
    <w:rsid w:val="00924186"/>
    <w:rsid w:val="009276F9"/>
    <w:rsid w:val="00931148"/>
    <w:rsid w:val="00932493"/>
    <w:rsid w:val="00932BDE"/>
    <w:rsid w:val="009337FB"/>
    <w:rsid w:val="009353CD"/>
    <w:rsid w:val="009371AC"/>
    <w:rsid w:val="00937232"/>
    <w:rsid w:val="00937AF6"/>
    <w:rsid w:val="00937DB4"/>
    <w:rsid w:val="00940B1D"/>
    <w:rsid w:val="00940D88"/>
    <w:rsid w:val="00942C38"/>
    <w:rsid w:val="0094433A"/>
    <w:rsid w:val="00944BB9"/>
    <w:rsid w:val="00947901"/>
    <w:rsid w:val="00947F51"/>
    <w:rsid w:val="00951587"/>
    <w:rsid w:val="0095252F"/>
    <w:rsid w:val="009538D0"/>
    <w:rsid w:val="00954617"/>
    <w:rsid w:val="00954F90"/>
    <w:rsid w:val="00955211"/>
    <w:rsid w:val="009556BB"/>
    <w:rsid w:val="00955D37"/>
    <w:rsid w:val="0095614E"/>
    <w:rsid w:val="0095752E"/>
    <w:rsid w:val="0096086D"/>
    <w:rsid w:val="0096372E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375F"/>
    <w:rsid w:val="00975822"/>
    <w:rsid w:val="00976F88"/>
    <w:rsid w:val="009772B3"/>
    <w:rsid w:val="00977593"/>
    <w:rsid w:val="0097764C"/>
    <w:rsid w:val="00977BA6"/>
    <w:rsid w:val="00980C83"/>
    <w:rsid w:val="00981F13"/>
    <w:rsid w:val="0098358C"/>
    <w:rsid w:val="0098509A"/>
    <w:rsid w:val="00985214"/>
    <w:rsid w:val="00985ADB"/>
    <w:rsid w:val="00986122"/>
    <w:rsid w:val="00986B4E"/>
    <w:rsid w:val="009916F3"/>
    <w:rsid w:val="00991815"/>
    <w:rsid w:val="00992DE0"/>
    <w:rsid w:val="00995F0E"/>
    <w:rsid w:val="00995F97"/>
    <w:rsid w:val="009974F5"/>
    <w:rsid w:val="009A0F01"/>
    <w:rsid w:val="009A12CA"/>
    <w:rsid w:val="009A1600"/>
    <w:rsid w:val="009A2105"/>
    <w:rsid w:val="009A21B8"/>
    <w:rsid w:val="009A41F8"/>
    <w:rsid w:val="009A4235"/>
    <w:rsid w:val="009A6E3F"/>
    <w:rsid w:val="009A7516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791"/>
    <w:rsid w:val="009C5F96"/>
    <w:rsid w:val="009C626C"/>
    <w:rsid w:val="009D2F59"/>
    <w:rsid w:val="009D5D4C"/>
    <w:rsid w:val="009D66F9"/>
    <w:rsid w:val="009D6814"/>
    <w:rsid w:val="009D6D54"/>
    <w:rsid w:val="009D7B0F"/>
    <w:rsid w:val="009E052C"/>
    <w:rsid w:val="009E07A7"/>
    <w:rsid w:val="009E193D"/>
    <w:rsid w:val="009E1F2F"/>
    <w:rsid w:val="009E2C11"/>
    <w:rsid w:val="009E450A"/>
    <w:rsid w:val="009E534F"/>
    <w:rsid w:val="009E6B46"/>
    <w:rsid w:val="009E70ED"/>
    <w:rsid w:val="009E73BB"/>
    <w:rsid w:val="009F0655"/>
    <w:rsid w:val="009F2A61"/>
    <w:rsid w:val="009F3CC6"/>
    <w:rsid w:val="009F4E7C"/>
    <w:rsid w:val="009F5123"/>
    <w:rsid w:val="009F53C8"/>
    <w:rsid w:val="009F5BBF"/>
    <w:rsid w:val="009F6E8C"/>
    <w:rsid w:val="00A016DA"/>
    <w:rsid w:val="00A0226A"/>
    <w:rsid w:val="00A031C5"/>
    <w:rsid w:val="00A03809"/>
    <w:rsid w:val="00A03D11"/>
    <w:rsid w:val="00A04FFC"/>
    <w:rsid w:val="00A0528A"/>
    <w:rsid w:val="00A05D40"/>
    <w:rsid w:val="00A06308"/>
    <w:rsid w:val="00A103B1"/>
    <w:rsid w:val="00A10A58"/>
    <w:rsid w:val="00A11A6C"/>
    <w:rsid w:val="00A14531"/>
    <w:rsid w:val="00A16486"/>
    <w:rsid w:val="00A176F9"/>
    <w:rsid w:val="00A17BD9"/>
    <w:rsid w:val="00A20828"/>
    <w:rsid w:val="00A20FD4"/>
    <w:rsid w:val="00A21637"/>
    <w:rsid w:val="00A219E7"/>
    <w:rsid w:val="00A234A2"/>
    <w:rsid w:val="00A23700"/>
    <w:rsid w:val="00A23C05"/>
    <w:rsid w:val="00A24360"/>
    <w:rsid w:val="00A25096"/>
    <w:rsid w:val="00A319CC"/>
    <w:rsid w:val="00A35E24"/>
    <w:rsid w:val="00A379A7"/>
    <w:rsid w:val="00A408A1"/>
    <w:rsid w:val="00A44106"/>
    <w:rsid w:val="00A44C3E"/>
    <w:rsid w:val="00A44F39"/>
    <w:rsid w:val="00A45145"/>
    <w:rsid w:val="00A456B3"/>
    <w:rsid w:val="00A4793F"/>
    <w:rsid w:val="00A51DC8"/>
    <w:rsid w:val="00A558EF"/>
    <w:rsid w:val="00A60038"/>
    <w:rsid w:val="00A60C43"/>
    <w:rsid w:val="00A638B4"/>
    <w:rsid w:val="00A63C86"/>
    <w:rsid w:val="00A656D7"/>
    <w:rsid w:val="00A65CEA"/>
    <w:rsid w:val="00A65F33"/>
    <w:rsid w:val="00A667A8"/>
    <w:rsid w:val="00A66866"/>
    <w:rsid w:val="00A66ABB"/>
    <w:rsid w:val="00A673FF"/>
    <w:rsid w:val="00A676CD"/>
    <w:rsid w:val="00A67756"/>
    <w:rsid w:val="00A67852"/>
    <w:rsid w:val="00A67F6D"/>
    <w:rsid w:val="00A70F9F"/>
    <w:rsid w:val="00A71B4F"/>
    <w:rsid w:val="00A725FE"/>
    <w:rsid w:val="00A761C0"/>
    <w:rsid w:val="00A77D90"/>
    <w:rsid w:val="00A80903"/>
    <w:rsid w:val="00A84690"/>
    <w:rsid w:val="00A85D55"/>
    <w:rsid w:val="00A86E81"/>
    <w:rsid w:val="00A871B8"/>
    <w:rsid w:val="00A901F6"/>
    <w:rsid w:val="00A90409"/>
    <w:rsid w:val="00A90A2D"/>
    <w:rsid w:val="00A95BF0"/>
    <w:rsid w:val="00A96D0B"/>
    <w:rsid w:val="00A97125"/>
    <w:rsid w:val="00A9754A"/>
    <w:rsid w:val="00A97953"/>
    <w:rsid w:val="00AA00B5"/>
    <w:rsid w:val="00AA1211"/>
    <w:rsid w:val="00AA349A"/>
    <w:rsid w:val="00AA4E50"/>
    <w:rsid w:val="00AA4F3D"/>
    <w:rsid w:val="00AA6FD0"/>
    <w:rsid w:val="00AB16C4"/>
    <w:rsid w:val="00AB1EC9"/>
    <w:rsid w:val="00AB2B91"/>
    <w:rsid w:val="00AB3A60"/>
    <w:rsid w:val="00AB3C86"/>
    <w:rsid w:val="00AB4147"/>
    <w:rsid w:val="00AB4B64"/>
    <w:rsid w:val="00AB5D7D"/>
    <w:rsid w:val="00AB6158"/>
    <w:rsid w:val="00AB6917"/>
    <w:rsid w:val="00AB695A"/>
    <w:rsid w:val="00AB7201"/>
    <w:rsid w:val="00AB736E"/>
    <w:rsid w:val="00AC0738"/>
    <w:rsid w:val="00AC2E04"/>
    <w:rsid w:val="00AC3565"/>
    <w:rsid w:val="00AC6EED"/>
    <w:rsid w:val="00AC7652"/>
    <w:rsid w:val="00AC7B8F"/>
    <w:rsid w:val="00AC7DFA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484E"/>
    <w:rsid w:val="00AE640B"/>
    <w:rsid w:val="00AF16C1"/>
    <w:rsid w:val="00AF3D01"/>
    <w:rsid w:val="00AF3F58"/>
    <w:rsid w:val="00AF45E0"/>
    <w:rsid w:val="00AF4F34"/>
    <w:rsid w:val="00AF6313"/>
    <w:rsid w:val="00AF6558"/>
    <w:rsid w:val="00AF6EC2"/>
    <w:rsid w:val="00B00251"/>
    <w:rsid w:val="00B0109B"/>
    <w:rsid w:val="00B026F6"/>
    <w:rsid w:val="00B02BB6"/>
    <w:rsid w:val="00B02FCA"/>
    <w:rsid w:val="00B04535"/>
    <w:rsid w:val="00B0593D"/>
    <w:rsid w:val="00B062E3"/>
    <w:rsid w:val="00B07136"/>
    <w:rsid w:val="00B07F86"/>
    <w:rsid w:val="00B106A4"/>
    <w:rsid w:val="00B11CC4"/>
    <w:rsid w:val="00B1207C"/>
    <w:rsid w:val="00B12E14"/>
    <w:rsid w:val="00B1396D"/>
    <w:rsid w:val="00B15A7F"/>
    <w:rsid w:val="00B1637F"/>
    <w:rsid w:val="00B16B09"/>
    <w:rsid w:val="00B17CBE"/>
    <w:rsid w:val="00B17EA9"/>
    <w:rsid w:val="00B200AA"/>
    <w:rsid w:val="00B20234"/>
    <w:rsid w:val="00B22235"/>
    <w:rsid w:val="00B23927"/>
    <w:rsid w:val="00B239A6"/>
    <w:rsid w:val="00B23C11"/>
    <w:rsid w:val="00B23E62"/>
    <w:rsid w:val="00B251B9"/>
    <w:rsid w:val="00B260F1"/>
    <w:rsid w:val="00B27A09"/>
    <w:rsid w:val="00B27F7F"/>
    <w:rsid w:val="00B307FC"/>
    <w:rsid w:val="00B329E8"/>
    <w:rsid w:val="00B32A83"/>
    <w:rsid w:val="00B32C00"/>
    <w:rsid w:val="00B33722"/>
    <w:rsid w:val="00B33A63"/>
    <w:rsid w:val="00B353AF"/>
    <w:rsid w:val="00B35582"/>
    <w:rsid w:val="00B3609F"/>
    <w:rsid w:val="00B36121"/>
    <w:rsid w:val="00B36F04"/>
    <w:rsid w:val="00B36F91"/>
    <w:rsid w:val="00B37D9C"/>
    <w:rsid w:val="00B4003B"/>
    <w:rsid w:val="00B40D67"/>
    <w:rsid w:val="00B42281"/>
    <w:rsid w:val="00B425AA"/>
    <w:rsid w:val="00B4363F"/>
    <w:rsid w:val="00B43852"/>
    <w:rsid w:val="00B44644"/>
    <w:rsid w:val="00B46E62"/>
    <w:rsid w:val="00B476A8"/>
    <w:rsid w:val="00B54918"/>
    <w:rsid w:val="00B54A36"/>
    <w:rsid w:val="00B5565C"/>
    <w:rsid w:val="00B55825"/>
    <w:rsid w:val="00B60E57"/>
    <w:rsid w:val="00B615E4"/>
    <w:rsid w:val="00B61A5B"/>
    <w:rsid w:val="00B62642"/>
    <w:rsid w:val="00B62FE8"/>
    <w:rsid w:val="00B636C4"/>
    <w:rsid w:val="00B66FE2"/>
    <w:rsid w:val="00B6751A"/>
    <w:rsid w:val="00B67AC8"/>
    <w:rsid w:val="00B700DA"/>
    <w:rsid w:val="00B72723"/>
    <w:rsid w:val="00B738BD"/>
    <w:rsid w:val="00B741C0"/>
    <w:rsid w:val="00B74F2F"/>
    <w:rsid w:val="00B7556B"/>
    <w:rsid w:val="00B7746A"/>
    <w:rsid w:val="00B81114"/>
    <w:rsid w:val="00B81836"/>
    <w:rsid w:val="00B822D8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A9E"/>
    <w:rsid w:val="00B91CEE"/>
    <w:rsid w:val="00B9253D"/>
    <w:rsid w:val="00B933AE"/>
    <w:rsid w:val="00B97739"/>
    <w:rsid w:val="00BA05E3"/>
    <w:rsid w:val="00BA0A2F"/>
    <w:rsid w:val="00BA1819"/>
    <w:rsid w:val="00BA222D"/>
    <w:rsid w:val="00BA3977"/>
    <w:rsid w:val="00BA4671"/>
    <w:rsid w:val="00BA4CFC"/>
    <w:rsid w:val="00BA5CA2"/>
    <w:rsid w:val="00BA6C75"/>
    <w:rsid w:val="00BB0FA9"/>
    <w:rsid w:val="00BB1C42"/>
    <w:rsid w:val="00BB1E9C"/>
    <w:rsid w:val="00BB2545"/>
    <w:rsid w:val="00BB25D1"/>
    <w:rsid w:val="00BB2D4F"/>
    <w:rsid w:val="00BB33D4"/>
    <w:rsid w:val="00BB39F7"/>
    <w:rsid w:val="00BB3C5D"/>
    <w:rsid w:val="00BB6FF6"/>
    <w:rsid w:val="00BB7B00"/>
    <w:rsid w:val="00BC2482"/>
    <w:rsid w:val="00BC2C99"/>
    <w:rsid w:val="00BC37D8"/>
    <w:rsid w:val="00BC4910"/>
    <w:rsid w:val="00BC6880"/>
    <w:rsid w:val="00BC7211"/>
    <w:rsid w:val="00BD1FD1"/>
    <w:rsid w:val="00BD3F99"/>
    <w:rsid w:val="00BD645D"/>
    <w:rsid w:val="00BD6CC4"/>
    <w:rsid w:val="00BE0886"/>
    <w:rsid w:val="00BE0B25"/>
    <w:rsid w:val="00BE22C6"/>
    <w:rsid w:val="00BE2F1A"/>
    <w:rsid w:val="00BE3639"/>
    <w:rsid w:val="00BE61D1"/>
    <w:rsid w:val="00BE635E"/>
    <w:rsid w:val="00BE70D0"/>
    <w:rsid w:val="00BE7D36"/>
    <w:rsid w:val="00BF0E75"/>
    <w:rsid w:val="00BF1F54"/>
    <w:rsid w:val="00BF35E9"/>
    <w:rsid w:val="00BF3931"/>
    <w:rsid w:val="00BF56B1"/>
    <w:rsid w:val="00BF5DEF"/>
    <w:rsid w:val="00BF6BCC"/>
    <w:rsid w:val="00BF7C58"/>
    <w:rsid w:val="00BF7DD1"/>
    <w:rsid w:val="00C008E1"/>
    <w:rsid w:val="00C0094E"/>
    <w:rsid w:val="00C01CEF"/>
    <w:rsid w:val="00C02CAB"/>
    <w:rsid w:val="00C02E84"/>
    <w:rsid w:val="00C04DB1"/>
    <w:rsid w:val="00C060D0"/>
    <w:rsid w:val="00C076F0"/>
    <w:rsid w:val="00C101BB"/>
    <w:rsid w:val="00C10B7B"/>
    <w:rsid w:val="00C11145"/>
    <w:rsid w:val="00C11E1B"/>
    <w:rsid w:val="00C124F0"/>
    <w:rsid w:val="00C14869"/>
    <w:rsid w:val="00C15FAF"/>
    <w:rsid w:val="00C1690E"/>
    <w:rsid w:val="00C16965"/>
    <w:rsid w:val="00C20325"/>
    <w:rsid w:val="00C20E8B"/>
    <w:rsid w:val="00C21E1F"/>
    <w:rsid w:val="00C22691"/>
    <w:rsid w:val="00C22A49"/>
    <w:rsid w:val="00C24379"/>
    <w:rsid w:val="00C24859"/>
    <w:rsid w:val="00C2656C"/>
    <w:rsid w:val="00C30E96"/>
    <w:rsid w:val="00C32DF5"/>
    <w:rsid w:val="00C333AF"/>
    <w:rsid w:val="00C34379"/>
    <w:rsid w:val="00C3542F"/>
    <w:rsid w:val="00C3546A"/>
    <w:rsid w:val="00C35807"/>
    <w:rsid w:val="00C3592A"/>
    <w:rsid w:val="00C36025"/>
    <w:rsid w:val="00C402B6"/>
    <w:rsid w:val="00C40B33"/>
    <w:rsid w:val="00C41206"/>
    <w:rsid w:val="00C41B0A"/>
    <w:rsid w:val="00C43123"/>
    <w:rsid w:val="00C439B7"/>
    <w:rsid w:val="00C44761"/>
    <w:rsid w:val="00C458F1"/>
    <w:rsid w:val="00C45ACE"/>
    <w:rsid w:val="00C45D4E"/>
    <w:rsid w:val="00C45E03"/>
    <w:rsid w:val="00C463F2"/>
    <w:rsid w:val="00C50F58"/>
    <w:rsid w:val="00C51559"/>
    <w:rsid w:val="00C52DCC"/>
    <w:rsid w:val="00C56A6C"/>
    <w:rsid w:val="00C61F3A"/>
    <w:rsid w:val="00C63656"/>
    <w:rsid w:val="00C63662"/>
    <w:rsid w:val="00C6421E"/>
    <w:rsid w:val="00C64230"/>
    <w:rsid w:val="00C6427A"/>
    <w:rsid w:val="00C70EE0"/>
    <w:rsid w:val="00C7114B"/>
    <w:rsid w:val="00C7178F"/>
    <w:rsid w:val="00C71D0B"/>
    <w:rsid w:val="00C72744"/>
    <w:rsid w:val="00C7371B"/>
    <w:rsid w:val="00C746F1"/>
    <w:rsid w:val="00C74BC4"/>
    <w:rsid w:val="00C75220"/>
    <w:rsid w:val="00C778F0"/>
    <w:rsid w:val="00C8173A"/>
    <w:rsid w:val="00C81C98"/>
    <w:rsid w:val="00C83351"/>
    <w:rsid w:val="00C8352F"/>
    <w:rsid w:val="00C84AD9"/>
    <w:rsid w:val="00C85B8C"/>
    <w:rsid w:val="00C8632E"/>
    <w:rsid w:val="00C86875"/>
    <w:rsid w:val="00C86C9D"/>
    <w:rsid w:val="00C86CAC"/>
    <w:rsid w:val="00C87505"/>
    <w:rsid w:val="00C87A4A"/>
    <w:rsid w:val="00C87DA0"/>
    <w:rsid w:val="00C9070E"/>
    <w:rsid w:val="00C91225"/>
    <w:rsid w:val="00C912D1"/>
    <w:rsid w:val="00C9187C"/>
    <w:rsid w:val="00C91A46"/>
    <w:rsid w:val="00C93DA8"/>
    <w:rsid w:val="00C94B54"/>
    <w:rsid w:val="00C94BF6"/>
    <w:rsid w:val="00CA1AD8"/>
    <w:rsid w:val="00CA5D5D"/>
    <w:rsid w:val="00CA5F40"/>
    <w:rsid w:val="00CB0274"/>
    <w:rsid w:val="00CB0CC9"/>
    <w:rsid w:val="00CB26B2"/>
    <w:rsid w:val="00CB29BB"/>
    <w:rsid w:val="00CB462C"/>
    <w:rsid w:val="00CB4AEC"/>
    <w:rsid w:val="00CB5C1C"/>
    <w:rsid w:val="00CB7C1C"/>
    <w:rsid w:val="00CB7C82"/>
    <w:rsid w:val="00CC0BF2"/>
    <w:rsid w:val="00CC1615"/>
    <w:rsid w:val="00CC18EC"/>
    <w:rsid w:val="00CC2A6F"/>
    <w:rsid w:val="00CC401A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5130"/>
    <w:rsid w:val="00CD5A00"/>
    <w:rsid w:val="00CD71E6"/>
    <w:rsid w:val="00CD7564"/>
    <w:rsid w:val="00CE169F"/>
    <w:rsid w:val="00CE1B33"/>
    <w:rsid w:val="00CE2E44"/>
    <w:rsid w:val="00CE4862"/>
    <w:rsid w:val="00CE6198"/>
    <w:rsid w:val="00CE7BF0"/>
    <w:rsid w:val="00CF0371"/>
    <w:rsid w:val="00CF201A"/>
    <w:rsid w:val="00CF2712"/>
    <w:rsid w:val="00CF2B2B"/>
    <w:rsid w:val="00CF2C18"/>
    <w:rsid w:val="00CF408F"/>
    <w:rsid w:val="00CF5217"/>
    <w:rsid w:val="00CF5BCC"/>
    <w:rsid w:val="00CF5E75"/>
    <w:rsid w:val="00CF720C"/>
    <w:rsid w:val="00CF7268"/>
    <w:rsid w:val="00D00014"/>
    <w:rsid w:val="00D001E2"/>
    <w:rsid w:val="00D01549"/>
    <w:rsid w:val="00D03F54"/>
    <w:rsid w:val="00D0402A"/>
    <w:rsid w:val="00D05256"/>
    <w:rsid w:val="00D06DE6"/>
    <w:rsid w:val="00D071B4"/>
    <w:rsid w:val="00D07981"/>
    <w:rsid w:val="00D1134A"/>
    <w:rsid w:val="00D12570"/>
    <w:rsid w:val="00D14B54"/>
    <w:rsid w:val="00D15A1C"/>
    <w:rsid w:val="00D169C4"/>
    <w:rsid w:val="00D16C2A"/>
    <w:rsid w:val="00D200CF"/>
    <w:rsid w:val="00D20284"/>
    <w:rsid w:val="00D209C4"/>
    <w:rsid w:val="00D21CD4"/>
    <w:rsid w:val="00D22E6C"/>
    <w:rsid w:val="00D24E5E"/>
    <w:rsid w:val="00D25A3D"/>
    <w:rsid w:val="00D30073"/>
    <w:rsid w:val="00D30423"/>
    <w:rsid w:val="00D32C4A"/>
    <w:rsid w:val="00D34258"/>
    <w:rsid w:val="00D3428D"/>
    <w:rsid w:val="00D343D5"/>
    <w:rsid w:val="00D348EE"/>
    <w:rsid w:val="00D377A3"/>
    <w:rsid w:val="00D43C74"/>
    <w:rsid w:val="00D452D5"/>
    <w:rsid w:val="00D46535"/>
    <w:rsid w:val="00D46813"/>
    <w:rsid w:val="00D47FE1"/>
    <w:rsid w:val="00D527C7"/>
    <w:rsid w:val="00D54F16"/>
    <w:rsid w:val="00D5693B"/>
    <w:rsid w:val="00D57D5F"/>
    <w:rsid w:val="00D6094E"/>
    <w:rsid w:val="00D60C52"/>
    <w:rsid w:val="00D61E60"/>
    <w:rsid w:val="00D62F81"/>
    <w:rsid w:val="00D63DB0"/>
    <w:rsid w:val="00D63DFD"/>
    <w:rsid w:val="00D661C7"/>
    <w:rsid w:val="00D66E21"/>
    <w:rsid w:val="00D705E2"/>
    <w:rsid w:val="00D70FE5"/>
    <w:rsid w:val="00D720EC"/>
    <w:rsid w:val="00D72316"/>
    <w:rsid w:val="00D72EE8"/>
    <w:rsid w:val="00D73EBE"/>
    <w:rsid w:val="00D7502E"/>
    <w:rsid w:val="00D750B3"/>
    <w:rsid w:val="00D7516B"/>
    <w:rsid w:val="00D76927"/>
    <w:rsid w:val="00D80B76"/>
    <w:rsid w:val="00D80D27"/>
    <w:rsid w:val="00D80EE5"/>
    <w:rsid w:val="00D814E9"/>
    <w:rsid w:val="00D81FF3"/>
    <w:rsid w:val="00D82804"/>
    <w:rsid w:val="00D82D6D"/>
    <w:rsid w:val="00D83C77"/>
    <w:rsid w:val="00D85EE1"/>
    <w:rsid w:val="00D90324"/>
    <w:rsid w:val="00D93452"/>
    <w:rsid w:val="00D93C3D"/>
    <w:rsid w:val="00D963EF"/>
    <w:rsid w:val="00D964CE"/>
    <w:rsid w:val="00D9696F"/>
    <w:rsid w:val="00DA1EBB"/>
    <w:rsid w:val="00DA4440"/>
    <w:rsid w:val="00DA6AAC"/>
    <w:rsid w:val="00DA6C48"/>
    <w:rsid w:val="00DA6D7E"/>
    <w:rsid w:val="00DA7B60"/>
    <w:rsid w:val="00DB057E"/>
    <w:rsid w:val="00DB6610"/>
    <w:rsid w:val="00DB67E8"/>
    <w:rsid w:val="00DB6FCD"/>
    <w:rsid w:val="00DC1233"/>
    <w:rsid w:val="00DC1B9B"/>
    <w:rsid w:val="00DC52D5"/>
    <w:rsid w:val="00DC5477"/>
    <w:rsid w:val="00DC60CD"/>
    <w:rsid w:val="00DC6234"/>
    <w:rsid w:val="00DC64C0"/>
    <w:rsid w:val="00DC6790"/>
    <w:rsid w:val="00DC6C02"/>
    <w:rsid w:val="00DC71BE"/>
    <w:rsid w:val="00DC74C6"/>
    <w:rsid w:val="00DC7E24"/>
    <w:rsid w:val="00DD1366"/>
    <w:rsid w:val="00DD2C0A"/>
    <w:rsid w:val="00DD3CAE"/>
    <w:rsid w:val="00DD4582"/>
    <w:rsid w:val="00DD611A"/>
    <w:rsid w:val="00DD71C1"/>
    <w:rsid w:val="00DD7354"/>
    <w:rsid w:val="00DD792E"/>
    <w:rsid w:val="00DD7D0F"/>
    <w:rsid w:val="00DE16D3"/>
    <w:rsid w:val="00DE1F57"/>
    <w:rsid w:val="00DE2796"/>
    <w:rsid w:val="00DE2FB3"/>
    <w:rsid w:val="00DE477E"/>
    <w:rsid w:val="00DE5506"/>
    <w:rsid w:val="00DE59DF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5CA3"/>
    <w:rsid w:val="00DF5DBA"/>
    <w:rsid w:val="00DF65C3"/>
    <w:rsid w:val="00DF6B99"/>
    <w:rsid w:val="00E0048A"/>
    <w:rsid w:val="00E015C7"/>
    <w:rsid w:val="00E0184F"/>
    <w:rsid w:val="00E02FB3"/>
    <w:rsid w:val="00E032EC"/>
    <w:rsid w:val="00E034B4"/>
    <w:rsid w:val="00E05599"/>
    <w:rsid w:val="00E056B6"/>
    <w:rsid w:val="00E057AC"/>
    <w:rsid w:val="00E06B39"/>
    <w:rsid w:val="00E10A7D"/>
    <w:rsid w:val="00E10D55"/>
    <w:rsid w:val="00E12BDA"/>
    <w:rsid w:val="00E136E2"/>
    <w:rsid w:val="00E1498E"/>
    <w:rsid w:val="00E15DA9"/>
    <w:rsid w:val="00E16876"/>
    <w:rsid w:val="00E16FBD"/>
    <w:rsid w:val="00E215C9"/>
    <w:rsid w:val="00E21A09"/>
    <w:rsid w:val="00E2338B"/>
    <w:rsid w:val="00E2383F"/>
    <w:rsid w:val="00E24140"/>
    <w:rsid w:val="00E24AFF"/>
    <w:rsid w:val="00E25C18"/>
    <w:rsid w:val="00E30565"/>
    <w:rsid w:val="00E30C85"/>
    <w:rsid w:val="00E30CC5"/>
    <w:rsid w:val="00E3121D"/>
    <w:rsid w:val="00E326D1"/>
    <w:rsid w:val="00E3325E"/>
    <w:rsid w:val="00E33DEF"/>
    <w:rsid w:val="00E35728"/>
    <w:rsid w:val="00E35D98"/>
    <w:rsid w:val="00E36CC8"/>
    <w:rsid w:val="00E40672"/>
    <w:rsid w:val="00E42E10"/>
    <w:rsid w:val="00E42ECD"/>
    <w:rsid w:val="00E44199"/>
    <w:rsid w:val="00E44EB7"/>
    <w:rsid w:val="00E44FB5"/>
    <w:rsid w:val="00E452C9"/>
    <w:rsid w:val="00E462D1"/>
    <w:rsid w:val="00E47171"/>
    <w:rsid w:val="00E500EA"/>
    <w:rsid w:val="00E5083F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BA4"/>
    <w:rsid w:val="00E60C29"/>
    <w:rsid w:val="00E62C1D"/>
    <w:rsid w:val="00E63352"/>
    <w:rsid w:val="00E64FE5"/>
    <w:rsid w:val="00E65274"/>
    <w:rsid w:val="00E661B2"/>
    <w:rsid w:val="00E71A6C"/>
    <w:rsid w:val="00E72F69"/>
    <w:rsid w:val="00E759F6"/>
    <w:rsid w:val="00E760F3"/>
    <w:rsid w:val="00E76D2F"/>
    <w:rsid w:val="00E77424"/>
    <w:rsid w:val="00E77D98"/>
    <w:rsid w:val="00E81105"/>
    <w:rsid w:val="00E85042"/>
    <w:rsid w:val="00E86E54"/>
    <w:rsid w:val="00E9080C"/>
    <w:rsid w:val="00E90A8B"/>
    <w:rsid w:val="00E9143E"/>
    <w:rsid w:val="00E919A1"/>
    <w:rsid w:val="00E92436"/>
    <w:rsid w:val="00EA0E50"/>
    <w:rsid w:val="00EA0F15"/>
    <w:rsid w:val="00EA196D"/>
    <w:rsid w:val="00EA3AAB"/>
    <w:rsid w:val="00EA5251"/>
    <w:rsid w:val="00EA57D7"/>
    <w:rsid w:val="00EA5949"/>
    <w:rsid w:val="00EA5D16"/>
    <w:rsid w:val="00EA5F32"/>
    <w:rsid w:val="00EA6E10"/>
    <w:rsid w:val="00EB27EF"/>
    <w:rsid w:val="00EB37D5"/>
    <w:rsid w:val="00EB3860"/>
    <w:rsid w:val="00EB7E05"/>
    <w:rsid w:val="00EC18C0"/>
    <w:rsid w:val="00EC254E"/>
    <w:rsid w:val="00EC273E"/>
    <w:rsid w:val="00EC3B8C"/>
    <w:rsid w:val="00EC59D5"/>
    <w:rsid w:val="00EC5A02"/>
    <w:rsid w:val="00EC6DED"/>
    <w:rsid w:val="00ED0612"/>
    <w:rsid w:val="00ED0B85"/>
    <w:rsid w:val="00ED1C31"/>
    <w:rsid w:val="00ED224B"/>
    <w:rsid w:val="00ED27C4"/>
    <w:rsid w:val="00ED2F53"/>
    <w:rsid w:val="00ED373F"/>
    <w:rsid w:val="00ED5763"/>
    <w:rsid w:val="00ED60D0"/>
    <w:rsid w:val="00ED6FA5"/>
    <w:rsid w:val="00EE1707"/>
    <w:rsid w:val="00EE1C3E"/>
    <w:rsid w:val="00EE2EF7"/>
    <w:rsid w:val="00EE7564"/>
    <w:rsid w:val="00EE76D8"/>
    <w:rsid w:val="00EE7FD5"/>
    <w:rsid w:val="00EF0972"/>
    <w:rsid w:val="00EF1439"/>
    <w:rsid w:val="00EF154F"/>
    <w:rsid w:val="00EF1D88"/>
    <w:rsid w:val="00EF1EA2"/>
    <w:rsid w:val="00EF2D3C"/>
    <w:rsid w:val="00EF4017"/>
    <w:rsid w:val="00EF53B2"/>
    <w:rsid w:val="00EF6417"/>
    <w:rsid w:val="00F01404"/>
    <w:rsid w:val="00F037E1"/>
    <w:rsid w:val="00F03F7C"/>
    <w:rsid w:val="00F04A82"/>
    <w:rsid w:val="00F07014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944"/>
    <w:rsid w:val="00F24001"/>
    <w:rsid w:val="00F24359"/>
    <w:rsid w:val="00F2442E"/>
    <w:rsid w:val="00F27F16"/>
    <w:rsid w:val="00F3423F"/>
    <w:rsid w:val="00F345F0"/>
    <w:rsid w:val="00F34925"/>
    <w:rsid w:val="00F36E0E"/>
    <w:rsid w:val="00F37AB5"/>
    <w:rsid w:val="00F40AA8"/>
    <w:rsid w:val="00F419AD"/>
    <w:rsid w:val="00F434CE"/>
    <w:rsid w:val="00F45082"/>
    <w:rsid w:val="00F45402"/>
    <w:rsid w:val="00F504BF"/>
    <w:rsid w:val="00F50571"/>
    <w:rsid w:val="00F50A9A"/>
    <w:rsid w:val="00F51ED3"/>
    <w:rsid w:val="00F527D2"/>
    <w:rsid w:val="00F530EC"/>
    <w:rsid w:val="00F53198"/>
    <w:rsid w:val="00F53DAC"/>
    <w:rsid w:val="00F55D03"/>
    <w:rsid w:val="00F566C8"/>
    <w:rsid w:val="00F57953"/>
    <w:rsid w:val="00F61C86"/>
    <w:rsid w:val="00F627AC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75829"/>
    <w:rsid w:val="00F7694E"/>
    <w:rsid w:val="00F8039D"/>
    <w:rsid w:val="00F807D0"/>
    <w:rsid w:val="00F81813"/>
    <w:rsid w:val="00F82C49"/>
    <w:rsid w:val="00F84678"/>
    <w:rsid w:val="00F85CC1"/>
    <w:rsid w:val="00F85E9B"/>
    <w:rsid w:val="00F87659"/>
    <w:rsid w:val="00F900CD"/>
    <w:rsid w:val="00F907EB"/>
    <w:rsid w:val="00F911A5"/>
    <w:rsid w:val="00F91384"/>
    <w:rsid w:val="00F9152C"/>
    <w:rsid w:val="00F95F86"/>
    <w:rsid w:val="00F968FE"/>
    <w:rsid w:val="00FA0306"/>
    <w:rsid w:val="00FA0EBD"/>
    <w:rsid w:val="00FA2542"/>
    <w:rsid w:val="00FA3258"/>
    <w:rsid w:val="00FA3B9F"/>
    <w:rsid w:val="00FA760A"/>
    <w:rsid w:val="00FA7787"/>
    <w:rsid w:val="00FB0402"/>
    <w:rsid w:val="00FB5EC2"/>
    <w:rsid w:val="00FB6BC3"/>
    <w:rsid w:val="00FC0536"/>
    <w:rsid w:val="00FC1D0A"/>
    <w:rsid w:val="00FC26E3"/>
    <w:rsid w:val="00FC37FA"/>
    <w:rsid w:val="00FC3912"/>
    <w:rsid w:val="00FC3D97"/>
    <w:rsid w:val="00FC459B"/>
    <w:rsid w:val="00FC7CFC"/>
    <w:rsid w:val="00FD1894"/>
    <w:rsid w:val="00FD42CD"/>
    <w:rsid w:val="00FD4401"/>
    <w:rsid w:val="00FD47CE"/>
    <w:rsid w:val="00FD5135"/>
    <w:rsid w:val="00FD5527"/>
    <w:rsid w:val="00FD5530"/>
    <w:rsid w:val="00FD61F6"/>
    <w:rsid w:val="00FD6927"/>
    <w:rsid w:val="00FD7233"/>
    <w:rsid w:val="00FE0207"/>
    <w:rsid w:val="00FE1BC7"/>
    <w:rsid w:val="00FE4992"/>
    <w:rsid w:val="00FE4C43"/>
    <w:rsid w:val="00FE5426"/>
    <w:rsid w:val="00FE5716"/>
    <w:rsid w:val="00FE5FEB"/>
    <w:rsid w:val="00FE601D"/>
    <w:rsid w:val="00FE6741"/>
    <w:rsid w:val="00FF0ACE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or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o@komor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1878-E9D8-47E2-9A00-3D1F7923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2023-08-02T11:54:00Z</cp:lastPrinted>
  <dcterms:created xsi:type="dcterms:W3CDTF">2023-09-01T11:47:00Z</dcterms:created>
  <dcterms:modified xsi:type="dcterms:W3CDTF">2023-09-01T11:47:00Z</dcterms:modified>
</cp:coreProperties>
</file>