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B9A0E" w14:textId="200213DA" w:rsidR="005C2A77" w:rsidRPr="001A2B1F" w:rsidRDefault="003F0FD8" w:rsidP="00DE0B9C">
      <w:pPr>
        <w:jc w:val="right"/>
        <w:rPr>
          <w:rFonts w:asciiTheme="minorHAnsi" w:hAnsiTheme="minorHAnsi" w:cstheme="minorHAnsi"/>
          <w:sz w:val="22"/>
          <w:szCs w:val="22"/>
        </w:rPr>
      </w:pPr>
      <w:r w:rsidRPr="001A2B1F">
        <w:rPr>
          <w:rFonts w:asciiTheme="minorHAnsi" w:hAnsiTheme="minorHAnsi" w:cstheme="minorHAnsi"/>
          <w:sz w:val="22"/>
          <w:szCs w:val="22"/>
        </w:rPr>
        <w:t xml:space="preserve">V Praze dne </w:t>
      </w:r>
      <w:r w:rsidR="001A2B1F">
        <w:rPr>
          <w:rFonts w:asciiTheme="minorHAnsi" w:hAnsiTheme="minorHAnsi" w:cstheme="minorHAnsi"/>
          <w:sz w:val="22"/>
          <w:szCs w:val="22"/>
        </w:rPr>
        <w:t>22</w:t>
      </w:r>
      <w:r w:rsidR="00D7159D" w:rsidRPr="001A2B1F">
        <w:rPr>
          <w:rFonts w:asciiTheme="minorHAnsi" w:hAnsiTheme="minorHAnsi" w:cstheme="minorHAnsi"/>
          <w:sz w:val="22"/>
          <w:szCs w:val="22"/>
        </w:rPr>
        <w:t>.</w:t>
      </w:r>
      <w:r w:rsidR="00D4389E" w:rsidRPr="001A2B1F">
        <w:rPr>
          <w:rFonts w:asciiTheme="minorHAnsi" w:hAnsiTheme="minorHAnsi" w:cstheme="minorHAnsi"/>
          <w:sz w:val="22"/>
          <w:szCs w:val="22"/>
        </w:rPr>
        <w:t>1</w:t>
      </w:r>
      <w:r w:rsidR="00DF0BE0" w:rsidRPr="001A2B1F">
        <w:rPr>
          <w:rFonts w:asciiTheme="minorHAnsi" w:hAnsiTheme="minorHAnsi" w:cstheme="minorHAnsi"/>
          <w:sz w:val="22"/>
          <w:szCs w:val="22"/>
        </w:rPr>
        <w:t>1</w:t>
      </w:r>
      <w:r w:rsidR="008F2695" w:rsidRPr="001A2B1F">
        <w:rPr>
          <w:rFonts w:asciiTheme="minorHAnsi" w:hAnsiTheme="minorHAnsi" w:cstheme="minorHAnsi"/>
          <w:sz w:val="22"/>
          <w:szCs w:val="22"/>
        </w:rPr>
        <w:t>.2024</w:t>
      </w:r>
    </w:p>
    <w:p w14:paraId="0DA1C77B" w14:textId="77777777" w:rsidR="005C2A77" w:rsidRPr="001A2B1F" w:rsidRDefault="005C2A77" w:rsidP="005C2A77">
      <w:pPr>
        <w:jc w:val="center"/>
        <w:rPr>
          <w:rFonts w:asciiTheme="minorHAnsi" w:hAnsiTheme="minorHAnsi" w:cstheme="minorHAnsi"/>
          <w:sz w:val="22"/>
          <w:szCs w:val="22"/>
        </w:rPr>
      </w:pPr>
    </w:p>
    <w:p w14:paraId="5EDEC24F" w14:textId="4F8D2875" w:rsidR="00206637" w:rsidRPr="001A2B1F" w:rsidRDefault="00C146C9" w:rsidP="00206637">
      <w:pPr>
        <w:jc w:val="center"/>
        <w:rPr>
          <w:rFonts w:asciiTheme="minorHAnsi" w:hAnsiTheme="minorHAnsi" w:cstheme="minorHAnsi"/>
          <w:caps/>
          <w:szCs w:val="22"/>
        </w:rPr>
      </w:pPr>
      <w:r w:rsidRPr="001A2B1F">
        <w:rPr>
          <w:rFonts w:asciiTheme="minorHAnsi" w:hAnsiTheme="minorHAnsi" w:cstheme="minorHAnsi"/>
          <w:caps/>
          <w:szCs w:val="22"/>
        </w:rPr>
        <w:t>STANOVISKO</w:t>
      </w:r>
      <w:r w:rsidR="005C2A77" w:rsidRPr="001A2B1F">
        <w:rPr>
          <w:rFonts w:asciiTheme="minorHAnsi" w:hAnsiTheme="minorHAnsi" w:cstheme="minorHAnsi"/>
          <w:caps/>
          <w:szCs w:val="22"/>
        </w:rPr>
        <w:t xml:space="preserve"> UZS ČR</w:t>
      </w:r>
    </w:p>
    <w:p w14:paraId="7555E7CB" w14:textId="77777777" w:rsidR="00206637" w:rsidRPr="001A2B1F" w:rsidRDefault="00206637" w:rsidP="00206637">
      <w:pPr>
        <w:jc w:val="center"/>
        <w:rPr>
          <w:rFonts w:asciiTheme="minorHAnsi" w:hAnsiTheme="minorHAnsi" w:cstheme="minorHAnsi"/>
          <w:sz w:val="22"/>
          <w:szCs w:val="22"/>
        </w:rPr>
      </w:pPr>
    </w:p>
    <w:p w14:paraId="77F21556" w14:textId="0AC053B0" w:rsidR="001A2B1F" w:rsidRPr="001A2B1F" w:rsidRDefault="001A2B1F" w:rsidP="001A2B1F">
      <w:pPr>
        <w:pBdr>
          <w:bottom w:val="single" w:sz="4" w:space="1" w:color="auto"/>
        </w:pBdr>
        <w:autoSpaceDE w:val="0"/>
        <w:autoSpaceDN w:val="0"/>
        <w:adjustRightInd w:val="0"/>
        <w:jc w:val="center"/>
        <w:rPr>
          <w:rFonts w:asciiTheme="minorHAnsi" w:hAnsiTheme="minorHAnsi" w:cstheme="minorHAnsi"/>
          <w:sz w:val="22"/>
          <w:szCs w:val="22"/>
        </w:rPr>
      </w:pPr>
      <w:r w:rsidRPr="001A2B1F">
        <w:rPr>
          <w:rFonts w:asciiTheme="minorHAnsi" w:hAnsiTheme="minorHAnsi" w:cstheme="minorHAnsi"/>
          <w:sz w:val="22"/>
          <w:szCs w:val="22"/>
        </w:rPr>
        <w:t>Návrh zákona o registrech ve vzdělávání a o změně dalších zákonů</w:t>
      </w:r>
    </w:p>
    <w:p w14:paraId="1D29692C" w14:textId="77777777" w:rsidR="001A2B1F" w:rsidRPr="001A2B1F" w:rsidRDefault="001A2B1F" w:rsidP="001A2B1F">
      <w:pPr>
        <w:autoSpaceDE w:val="0"/>
        <w:autoSpaceDN w:val="0"/>
        <w:adjustRightInd w:val="0"/>
        <w:jc w:val="center"/>
        <w:rPr>
          <w:rFonts w:asciiTheme="minorHAnsi" w:hAnsiTheme="minorHAnsi" w:cstheme="minorHAnsi"/>
          <w:sz w:val="22"/>
          <w:szCs w:val="22"/>
        </w:rPr>
      </w:pPr>
    </w:p>
    <w:p w14:paraId="2128040E" w14:textId="63FD9E45" w:rsidR="001A2B1F" w:rsidRPr="001A2B1F" w:rsidRDefault="001A2B1F" w:rsidP="000649AC">
      <w:pPr>
        <w:numPr>
          <w:ilvl w:val="0"/>
          <w:numId w:val="42"/>
        </w:numPr>
        <w:autoSpaceDE w:val="0"/>
        <w:autoSpaceDN w:val="0"/>
        <w:adjustRightInd w:val="0"/>
        <w:jc w:val="center"/>
        <w:rPr>
          <w:rFonts w:asciiTheme="minorHAnsi" w:hAnsiTheme="minorHAnsi" w:cstheme="minorHAnsi"/>
          <w:sz w:val="22"/>
          <w:szCs w:val="22"/>
        </w:rPr>
      </w:pPr>
      <w:r w:rsidRPr="001A2B1F">
        <w:rPr>
          <w:rFonts w:asciiTheme="minorHAnsi" w:hAnsiTheme="minorHAnsi" w:cstheme="minorHAnsi"/>
          <w:sz w:val="22"/>
          <w:szCs w:val="22"/>
        </w:rPr>
        <w:t>Obecně k záměru přijetí návrhu:</w:t>
      </w:r>
    </w:p>
    <w:p w14:paraId="173041EA" w14:textId="215607CD" w:rsidR="001A2B1F" w:rsidRPr="001A2B1F" w:rsidRDefault="001A2B1F" w:rsidP="000649AC">
      <w:pPr>
        <w:autoSpaceDE w:val="0"/>
        <w:autoSpaceDN w:val="0"/>
        <w:adjustRightInd w:val="0"/>
        <w:jc w:val="center"/>
        <w:rPr>
          <w:rFonts w:asciiTheme="minorHAnsi" w:hAnsiTheme="minorHAnsi" w:cstheme="minorHAnsi"/>
          <w:sz w:val="22"/>
          <w:szCs w:val="22"/>
        </w:rPr>
      </w:pPr>
      <w:r w:rsidRPr="001A2B1F">
        <w:rPr>
          <w:rFonts w:asciiTheme="minorHAnsi" w:hAnsiTheme="minorHAnsi" w:cstheme="minorHAnsi"/>
          <w:sz w:val="22"/>
          <w:szCs w:val="22"/>
        </w:rPr>
        <w:t>Navrhovaný postup:</w:t>
      </w:r>
    </w:p>
    <w:p w14:paraId="315D63A8" w14:textId="77777777" w:rsidR="001A2B1F" w:rsidRPr="001A2B1F" w:rsidRDefault="001A2B1F" w:rsidP="000649AC">
      <w:pPr>
        <w:autoSpaceDE w:val="0"/>
        <w:autoSpaceDN w:val="0"/>
        <w:adjustRightInd w:val="0"/>
        <w:jc w:val="center"/>
        <w:rPr>
          <w:rFonts w:asciiTheme="minorHAnsi" w:hAnsiTheme="minorHAnsi" w:cstheme="minorHAnsi"/>
          <w:sz w:val="22"/>
          <w:szCs w:val="22"/>
        </w:rPr>
      </w:pPr>
    </w:p>
    <w:p w14:paraId="66C4FFF7" w14:textId="77777777" w:rsidR="001A2B1F" w:rsidRPr="001A2B1F" w:rsidRDefault="001A2B1F" w:rsidP="000649AC">
      <w:pPr>
        <w:autoSpaceDE w:val="0"/>
        <w:autoSpaceDN w:val="0"/>
        <w:adjustRightInd w:val="0"/>
        <w:jc w:val="center"/>
        <w:rPr>
          <w:rFonts w:asciiTheme="minorHAnsi" w:hAnsiTheme="minorHAnsi" w:cstheme="minorHAnsi"/>
          <w:iCs/>
          <w:sz w:val="22"/>
          <w:szCs w:val="22"/>
        </w:rPr>
      </w:pPr>
      <w:r w:rsidRPr="001A2B1F">
        <w:rPr>
          <w:rFonts w:asciiTheme="minorHAnsi" w:hAnsiTheme="minorHAnsi" w:cstheme="minorHAnsi"/>
          <w:iCs/>
          <w:sz w:val="22"/>
          <w:szCs w:val="22"/>
        </w:rPr>
        <w:t>Celý návrh zákona je nutné odmítnout jako celek.</w:t>
      </w:r>
    </w:p>
    <w:p w14:paraId="2E9CA210" w14:textId="77777777" w:rsidR="001A2B1F" w:rsidRPr="001A2B1F" w:rsidRDefault="001A2B1F" w:rsidP="000649AC">
      <w:pPr>
        <w:autoSpaceDE w:val="0"/>
        <w:autoSpaceDN w:val="0"/>
        <w:adjustRightInd w:val="0"/>
        <w:jc w:val="center"/>
        <w:rPr>
          <w:rFonts w:asciiTheme="minorHAnsi" w:hAnsiTheme="minorHAnsi" w:cstheme="minorHAnsi"/>
          <w:iCs/>
          <w:sz w:val="22"/>
          <w:szCs w:val="22"/>
        </w:rPr>
      </w:pPr>
    </w:p>
    <w:p w14:paraId="4A0218E7" w14:textId="77777777" w:rsidR="001A2B1F" w:rsidRPr="001A2B1F" w:rsidRDefault="001A2B1F" w:rsidP="000649AC">
      <w:pPr>
        <w:autoSpaceDE w:val="0"/>
        <w:autoSpaceDN w:val="0"/>
        <w:adjustRightInd w:val="0"/>
        <w:jc w:val="both"/>
        <w:rPr>
          <w:rFonts w:asciiTheme="minorHAnsi" w:hAnsiTheme="minorHAnsi" w:cstheme="minorHAnsi"/>
          <w:iCs/>
          <w:sz w:val="22"/>
          <w:szCs w:val="22"/>
        </w:rPr>
      </w:pPr>
      <w:r w:rsidRPr="001A2B1F">
        <w:rPr>
          <w:rFonts w:asciiTheme="minorHAnsi" w:hAnsiTheme="minorHAnsi" w:cstheme="minorHAnsi"/>
          <w:iCs/>
          <w:sz w:val="22"/>
          <w:szCs w:val="22"/>
        </w:rPr>
        <w:t xml:space="preserve">Považujeme za naprosto nadbytečné zatěžovat školy další byrokratickou zátěží. Dosavadní právní úprava shromažďování údajů je dostatečná a máme za to, že je na státních orgánech, aby tyto informace relevantně zpracovali a předali si tak, aby bylo možno vytvořit svůj vlastní registr, kde budou data získaná na základě dosavadní právní úpravy využívat požadovaným způsobem. </w:t>
      </w:r>
    </w:p>
    <w:p w14:paraId="4D822EA2" w14:textId="77777777" w:rsidR="001A2B1F" w:rsidRPr="001A2B1F" w:rsidRDefault="001A2B1F" w:rsidP="000649AC">
      <w:pPr>
        <w:autoSpaceDE w:val="0"/>
        <w:autoSpaceDN w:val="0"/>
        <w:adjustRightInd w:val="0"/>
        <w:jc w:val="both"/>
        <w:rPr>
          <w:rFonts w:asciiTheme="minorHAnsi" w:hAnsiTheme="minorHAnsi" w:cstheme="minorHAnsi"/>
          <w:iCs/>
          <w:sz w:val="22"/>
          <w:szCs w:val="22"/>
        </w:rPr>
      </w:pPr>
    </w:p>
    <w:p w14:paraId="1643D917" w14:textId="77777777" w:rsidR="001A2B1F" w:rsidRPr="001A2B1F" w:rsidRDefault="001A2B1F" w:rsidP="000649AC">
      <w:pPr>
        <w:autoSpaceDE w:val="0"/>
        <w:autoSpaceDN w:val="0"/>
        <w:adjustRightInd w:val="0"/>
        <w:jc w:val="both"/>
        <w:rPr>
          <w:rFonts w:asciiTheme="minorHAnsi" w:hAnsiTheme="minorHAnsi" w:cstheme="minorHAnsi"/>
          <w:iCs/>
          <w:sz w:val="22"/>
          <w:szCs w:val="22"/>
        </w:rPr>
      </w:pPr>
      <w:r w:rsidRPr="001A2B1F">
        <w:rPr>
          <w:rFonts w:asciiTheme="minorHAnsi" w:hAnsiTheme="minorHAnsi" w:cstheme="minorHAnsi"/>
          <w:iCs/>
          <w:sz w:val="22"/>
          <w:szCs w:val="22"/>
        </w:rPr>
        <w:t xml:space="preserve">Není vůbec jasné, z jakého důvodu má být tato další byrokratická zátěž uvalena na školy. </w:t>
      </w:r>
    </w:p>
    <w:p w14:paraId="43EC11D6" w14:textId="77777777" w:rsidR="001A2B1F" w:rsidRPr="001A2B1F" w:rsidRDefault="001A2B1F" w:rsidP="000649AC">
      <w:pPr>
        <w:autoSpaceDE w:val="0"/>
        <w:autoSpaceDN w:val="0"/>
        <w:adjustRightInd w:val="0"/>
        <w:jc w:val="both"/>
        <w:rPr>
          <w:rFonts w:asciiTheme="minorHAnsi" w:hAnsiTheme="minorHAnsi" w:cstheme="minorHAnsi"/>
          <w:iCs/>
          <w:sz w:val="22"/>
          <w:szCs w:val="22"/>
        </w:rPr>
      </w:pPr>
    </w:p>
    <w:p w14:paraId="52750759" w14:textId="77777777" w:rsidR="001A2B1F" w:rsidRPr="001A2B1F" w:rsidRDefault="001A2B1F" w:rsidP="000649AC">
      <w:pPr>
        <w:autoSpaceDE w:val="0"/>
        <w:autoSpaceDN w:val="0"/>
        <w:adjustRightInd w:val="0"/>
        <w:jc w:val="both"/>
        <w:rPr>
          <w:rFonts w:asciiTheme="minorHAnsi" w:hAnsiTheme="minorHAnsi" w:cstheme="minorHAnsi"/>
          <w:iCs/>
          <w:sz w:val="22"/>
          <w:szCs w:val="22"/>
        </w:rPr>
      </w:pPr>
      <w:r w:rsidRPr="001A2B1F">
        <w:rPr>
          <w:rFonts w:asciiTheme="minorHAnsi" w:hAnsiTheme="minorHAnsi" w:cstheme="minorHAnsi"/>
          <w:iCs/>
          <w:sz w:val="22"/>
          <w:szCs w:val="22"/>
        </w:rPr>
        <w:t>Jedná se o zcela zbytečný a nepotřebný předpis se zcela negativními dopady na fungování škol. Jde o neúnosné zvyšování byrokratické zátěže bez jakéhokoliv pozitivního dopadu.</w:t>
      </w:r>
    </w:p>
    <w:p w14:paraId="6EA7BB8B" w14:textId="77777777" w:rsidR="001A2B1F" w:rsidRPr="001A2B1F" w:rsidRDefault="001A2B1F" w:rsidP="000649AC">
      <w:pPr>
        <w:autoSpaceDE w:val="0"/>
        <w:autoSpaceDN w:val="0"/>
        <w:adjustRightInd w:val="0"/>
        <w:jc w:val="both"/>
        <w:rPr>
          <w:rFonts w:asciiTheme="minorHAnsi" w:hAnsiTheme="minorHAnsi" w:cstheme="minorHAnsi"/>
          <w:iCs/>
          <w:sz w:val="22"/>
          <w:szCs w:val="22"/>
        </w:rPr>
      </w:pPr>
    </w:p>
    <w:p w14:paraId="33D2B803" w14:textId="77777777" w:rsidR="001A2B1F" w:rsidRPr="001A2B1F" w:rsidRDefault="001A2B1F" w:rsidP="000649AC">
      <w:pPr>
        <w:autoSpaceDE w:val="0"/>
        <w:autoSpaceDN w:val="0"/>
        <w:adjustRightInd w:val="0"/>
        <w:jc w:val="both"/>
        <w:rPr>
          <w:rFonts w:asciiTheme="minorHAnsi" w:hAnsiTheme="minorHAnsi" w:cstheme="minorHAnsi"/>
          <w:sz w:val="22"/>
          <w:szCs w:val="22"/>
        </w:rPr>
      </w:pPr>
      <w:r w:rsidRPr="001A2B1F">
        <w:rPr>
          <w:rFonts w:asciiTheme="minorHAnsi" w:hAnsiTheme="minorHAnsi" w:cstheme="minorHAnsi"/>
          <w:sz w:val="22"/>
          <w:szCs w:val="22"/>
        </w:rPr>
        <w:t>Registr žáků již existuje v podobě matriky. Stačilo by jej pouze propojit s dalšími potřebnými státní registry, aby do něj měly příslušné organizace přístup. Vytváření navrhovaného registru je zbytečné, a to zejména finančně. Nemalé finanční prostředky se investovaly do programu digitalizace přijímacího řízení, který poskytuje veškerá potřebná vstupní data a s propojením s odevzdanou matrikou má ministerstvo veškeré potřebné informace. Stačí jen vytvořit uživatelsky příjemné prostředí, ve kterém se lze lépe vyznat a nevytvářet zbytečně drahý speciální "Registr".</w:t>
      </w:r>
    </w:p>
    <w:p w14:paraId="35EA0FF3" w14:textId="77777777" w:rsidR="001A2B1F" w:rsidRPr="001A2B1F" w:rsidRDefault="001A2B1F" w:rsidP="000649AC">
      <w:pPr>
        <w:autoSpaceDE w:val="0"/>
        <w:autoSpaceDN w:val="0"/>
        <w:adjustRightInd w:val="0"/>
        <w:jc w:val="both"/>
        <w:rPr>
          <w:rFonts w:asciiTheme="minorHAnsi" w:hAnsiTheme="minorHAnsi" w:cstheme="minorHAnsi"/>
          <w:iCs/>
          <w:sz w:val="22"/>
          <w:szCs w:val="22"/>
        </w:rPr>
      </w:pPr>
    </w:p>
    <w:p w14:paraId="6F72B457" w14:textId="77777777" w:rsidR="001A2B1F" w:rsidRPr="001A2B1F" w:rsidRDefault="001A2B1F" w:rsidP="000649AC">
      <w:pPr>
        <w:autoSpaceDE w:val="0"/>
        <w:autoSpaceDN w:val="0"/>
        <w:adjustRightInd w:val="0"/>
        <w:jc w:val="both"/>
        <w:rPr>
          <w:rFonts w:asciiTheme="minorHAnsi" w:hAnsiTheme="minorHAnsi" w:cstheme="minorHAnsi"/>
          <w:iCs/>
          <w:sz w:val="22"/>
          <w:szCs w:val="22"/>
        </w:rPr>
      </w:pPr>
      <w:proofErr w:type="gramStart"/>
      <w:r w:rsidRPr="001A2B1F">
        <w:rPr>
          <w:rFonts w:asciiTheme="minorHAnsi" w:hAnsiTheme="minorHAnsi" w:cstheme="minorHAnsi"/>
          <w:iCs/>
          <w:sz w:val="22"/>
          <w:szCs w:val="22"/>
        </w:rPr>
        <w:t>Odůvodnění :</w:t>
      </w:r>
      <w:proofErr w:type="gramEnd"/>
    </w:p>
    <w:p w14:paraId="1E7D705C" w14:textId="77777777" w:rsidR="001A2B1F" w:rsidRPr="001A2B1F" w:rsidRDefault="001A2B1F" w:rsidP="000649AC">
      <w:pPr>
        <w:autoSpaceDE w:val="0"/>
        <w:autoSpaceDN w:val="0"/>
        <w:adjustRightInd w:val="0"/>
        <w:jc w:val="both"/>
        <w:rPr>
          <w:rFonts w:asciiTheme="minorHAnsi" w:hAnsiTheme="minorHAnsi" w:cstheme="minorHAnsi"/>
          <w:iCs/>
          <w:sz w:val="22"/>
          <w:szCs w:val="22"/>
        </w:rPr>
      </w:pPr>
    </w:p>
    <w:p w14:paraId="4D4C2B8C" w14:textId="77777777" w:rsidR="001A2B1F" w:rsidRPr="001A2B1F" w:rsidRDefault="001A2B1F" w:rsidP="000649AC">
      <w:pPr>
        <w:autoSpaceDE w:val="0"/>
        <w:autoSpaceDN w:val="0"/>
        <w:adjustRightInd w:val="0"/>
        <w:jc w:val="both"/>
        <w:rPr>
          <w:rFonts w:asciiTheme="minorHAnsi" w:hAnsiTheme="minorHAnsi" w:cstheme="minorHAnsi"/>
          <w:iCs/>
          <w:sz w:val="22"/>
          <w:szCs w:val="22"/>
        </w:rPr>
      </w:pPr>
      <w:r w:rsidRPr="001A2B1F">
        <w:rPr>
          <w:rFonts w:asciiTheme="minorHAnsi" w:hAnsiTheme="minorHAnsi" w:cstheme="minorHAnsi"/>
          <w:iCs/>
          <w:sz w:val="22"/>
          <w:szCs w:val="22"/>
        </w:rPr>
        <w:t xml:space="preserve">Návrh je nutno jako zcela nadbytečný zamítnout z těchto důvodů: </w:t>
      </w:r>
    </w:p>
    <w:p w14:paraId="7E2F878D" w14:textId="77777777" w:rsidR="001A2B1F" w:rsidRPr="001A2B1F" w:rsidRDefault="001A2B1F" w:rsidP="000649AC">
      <w:pPr>
        <w:autoSpaceDE w:val="0"/>
        <w:autoSpaceDN w:val="0"/>
        <w:adjustRightInd w:val="0"/>
        <w:jc w:val="both"/>
        <w:rPr>
          <w:rFonts w:asciiTheme="minorHAnsi" w:hAnsiTheme="minorHAnsi" w:cstheme="minorHAnsi"/>
          <w:iCs/>
          <w:sz w:val="22"/>
          <w:szCs w:val="22"/>
        </w:rPr>
      </w:pPr>
      <w:r w:rsidRPr="001A2B1F">
        <w:rPr>
          <w:rFonts w:asciiTheme="minorHAnsi" w:hAnsiTheme="minorHAnsi" w:cstheme="minorHAnsi"/>
          <w:iCs/>
          <w:sz w:val="22"/>
          <w:szCs w:val="22"/>
        </w:rPr>
        <w:t>a) extrémní zvýšení administrativní zátěže škol</w:t>
      </w:r>
    </w:p>
    <w:p w14:paraId="0070296F" w14:textId="77777777" w:rsidR="001A2B1F" w:rsidRPr="001A2B1F" w:rsidRDefault="001A2B1F" w:rsidP="000649AC">
      <w:pPr>
        <w:autoSpaceDE w:val="0"/>
        <w:autoSpaceDN w:val="0"/>
        <w:adjustRightInd w:val="0"/>
        <w:jc w:val="both"/>
        <w:rPr>
          <w:rFonts w:asciiTheme="minorHAnsi" w:hAnsiTheme="minorHAnsi" w:cstheme="minorHAnsi"/>
          <w:iCs/>
          <w:sz w:val="22"/>
          <w:szCs w:val="22"/>
        </w:rPr>
      </w:pPr>
      <w:r w:rsidRPr="001A2B1F">
        <w:rPr>
          <w:rFonts w:asciiTheme="minorHAnsi" w:hAnsiTheme="minorHAnsi" w:cstheme="minorHAnsi"/>
          <w:iCs/>
          <w:sz w:val="22"/>
          <w:szCs w:val="22"/>
        </w:rPr>
        <w:t xml:space="preserve">b) zvýšení nákladů škol na zpracování agendy dle navrhovaného zákona – mzdové náklady na zajištění administrativy aktualizace registrů ze strany škol. Školy budou nuceny přijmout další administrativní sílu, která nebude pro školy vykonávat činnosti související se zajištěním vzdělávání a chodu školy, ale výlučně vykonávání další byrokratické zátěže škol. Nelze souhlasit s předpokládaným nákladem na implementaci ve výši </w:t>
      </w:r>
      <w:proofErr w:type="gramStart"/>
      <w:r w:rsidRPr="001A2B1F">
        <w:rPr>
          <w:rFonts w:asciiTheme="minorHAnsi" w:hAnsiTheme="minorHAnsi" w:cstheme="minorHAnsi"/>
          <w:iCs/>
          <w:sz w:val="22"/>
          <w:szCs w:val="22"/>
        </w:rPr>
        <w:t>20.000,-</w:t>
      </w:r>
      <w:proofErr w:type="gramEnd"/>
      <w:r w:rsidRPr="001A2B1F">
        <w:rPr>
          <w:rFonts w:asciiTheme="minorHAnsi" w:hAnsiTheme="minorHAnsi" w:cstheme="minorHAnsi"/>
          <w:iCs/>
          <w:sz w:val="22"/>
          <w:szCs w:val="22"/>
        </w:rPr>
        <w:t xml:space="preserve"> Kč.  Tyto náklady budou v podstatně vyšší částce. Je nutno zahrnout jednak </w:t>
      </w:r>
      <w:proofErr w:type="gramStart"/>
      <w:r w:rsidRPr="001A2B1F">
        <w:rPr>
          <w:rFonts w:asciiTheme="minorHAnsi" w:hAnsiTheme="minorHAnsi" w:cstheme="minorHAnsi"/>
          <w:iCs/>
          <w:sz w:val="22"/>
          <w:szCs w:val="22"/>
        </w:rPr>
        <w:t>náklady  na</w:t>
      </w:r>
      <w:proofErr w:type="gramEnd"/>
      <w:r w:rsidRPr="001A2B1F">
        <w:rPr>
          <w:rFonts w:asciiTheme="minorHAnsi" w:hAnsiTheme="minorHAnsi" w:cstheme="minorHAnsi"/>
          <w:iCs/>
          <w:sz w:val="22"/>
          <w:szCs w:val="22"/>
        </w:rPr>
        <w:t xml:space="preserve"> údržbu systému  a mzdové náklady na plný pracovní úvazek včetně odvodů. </w:t>
      </w:r>
    </w:p>
    <w:p w14:paraId="69F22884" w14:textId="77777777" w:rsidR="001A2B1F" w:rsidRPr="001A2B1F" w:rsidRDefault="001A2B1F" w:rsidP="000649AC">
      <w:pPr>
        <w:autoSpaceDE w:val="0"/>
        <w:autoSpaceDN w:val="0"/>
        <w:adjustRightInd w:val="0"/>
        <w:jc w:val="both"/>
        <w:rPr>
          <w:rFonts w:asciiTheme="minorHAnsi" w:hAnsiTheme="minorHAnsi" w:cstheme="minorHAnsi"/>
          <w:sz w:val="22"/>
          <w:szCs w:val="22"/>
        </w:rPr>
      </w:pPr>
    </w:p>
    <w:p w14:paraId="0A093BB4" w14:textId="77777777" w:rsidR="001A2B1F" w:rsidRPr="001A2B1F" w:rsidRDefault="001A2B1F" w:rsidP="000649AC">
      <w:pPr>
        <w:autoSpaceDE w:val="0"/>
        <w:autoSpaceDN w:val="0"/>
        <w:adjustRightInd w:val="0"/>
        <w:jc w:val="both"/>
        <w:rPr>
          <w:rFonts w:asciiTheme="minorHAnsi" w:hAnsiTheme="minorHAnsi" w:cstheme="minorHAnsi"/>
          <w:iCs/>
          <w:sz w:val="22"/>
          <w:szCs w:val="22"/>
        </w:rPr>
      </w:pPr>
      <w:r w:rsidRPr="001A2B1F">
        <w:rPr>
          <w:rFonts w:asciiTheme="minorHAnsi" w:hAnsiTheme="minorHAnsi" w:cstheme="minorHAnsi"/>
          <w:iCs/>
          <w:sz w:val="22"/>
          <w:szCs w:val="22"/>
        </w:rPr>
        <w:t xml:space="preserve">c) náklady státu na zajištění realizace a provozu registru, které jsou v rámci odůvodnění předpokládané ve výši 201,92 mil. Kč, provoz kmenových registrů s předpokládanými </w:t>
      </w:r>
      <w:proofErr w:type="gramStart"/>
      <w:r w:rsidRPr="001A2B1F">
        <w:rPr>
          <w:rFonts w:asciiTheme="minorHAnsi" w:hAnsiTheme="minorHAnsi" w:cstheme="minorHAnsi"/>
          <w:iCs/>
          <w:sz w:val="22"/>
          <w:szCs w:val="22"/>
        </w:rPr>
        <w:t>náklady  6</w:t>
      </w:r>
      <w:proofErr w:type="gramEnd"/>
      <w:r w:rsidRPr="001A2B1F">
        <w:rPr>
          <w:rFonts w:asciiTheme="minorHAnsi" w:hAnsiTheme="minorHAnsi" w:cstheme="minorHAnsi"/>
          <w:iCs/>
          <w:sz w:val="22"/>
          <w:szCs w:val="22"/>
        </w:rPr>
        <w:t>,37 mil. Kč a další předpokládané náklady ve výši 170,6 mil. Kč na straně samosprávných územních celků.  V době napjatého rozpočtu ČR považujeme tyto další milionové náklady za naprosto neúčelné.</w:t>
      </w:r>
    </w:p>
    <w:p w14:paraId="1F442EFA" w14:textId="77777777" w:rsidR="001A2B1F" w:rsidRPr="001A2B1F" w:rsidRDefault="001A2B1F" w:rsidP="000649AC">
      <w:pPr>
        <w:autoSpaceDE w:val="0"/>
        <w:autoSpaceDN w:val="0"/>
        <w:adjustRightInd w:val="0"/>
        <w:jc w:val="both"/>
        <w:rPr>
          <w:rFonts w:asciiTheme="minorHAnsi" w:hAnsiTheme="minorHAnsi" w:cstheme="minorHAnsi"/>
          <w:iCs/>
          <w:sz w:val="22"/>
          <w:szCs w:val="22"/>
        </w:rPr>
      </w:pPr>
      <w:r w:rsidRPr="001A2B1F">
        <w:rPr>
          <w:rFonts w:asciiTheme="minorHAnsi" w:hAnsiTheme="minorHAnsi" w:cstheme="minorHAnsi"/>
          <w:iCs/>
          <w:sz w:val="22"/>
          <w:szCs w:val="22"/>
        </w:rPr>
        <w:t xml:space="preserve">d) je zde </w:t>
      </w:r>
      <w:proofErr w:type="gramStart"/>
      <w:r w:rsidRPr="001A2B1F">
        <w:rPr>
          <w:rFonts w:asciiTheme="minorHAnsi" w:hAnsiTheme="minorHAnsi" w:cstheme="minorHAnsi"/>
          <w:iCs/>
          <w:sz w:val="22"/>
          <w:szCs w:val="22"/>
        </w:rPr>
        <w:t>reálně  a</w:t>
      </w:r>
      <w:proofErr w:type="gramEnd"/>
      <w:r w:rsidRPr="001A2B1F">
        <w:rPr>
          <w:rFonts w:asciiTheme="minorHAnsi" w:hAnsiTheme="minorHAnsi" w:cstheme="minorHAnsi"/>
          <w:iCs/>
          <w:sz w:val="22"/>
          <w:szCs w:val="22"/>
        </w:rPr>
        <w:t xml:space="preserve"> vysoké riziko zneužití obrovského množství osobních údajů studentů a pedagogů, nutno vzít v potaz extrémní rozsah databáze a extrémně časté změny údajů. Z připomínek členské základny pak zazněly připomínky odkazující na totalitní režim a sběr informací na konkrétní osoby. </w:t>
      </w:r>
    </w:p>
    <w:p w14:paraId="15CAE458" w14:textId="77777777" w:rsidR="001A2B1F" w:rsidRPr="001A2B1F" w:rsidRDefault="001A2B1F" w:rsidP="000649AC">
      <w:pPr>
        <w:autoSpaceDE w:val="0"/>
        <w:autoSpaceDN w:val="0"/>
        <w:adjustRightInd w:val="0"/>
        <w:jc w:val="both"/>
        <w:rPr>
          <w:rFonts w:asciiTheme="minorHAnsi" w:hAnsiTheme="minorHAnsi" w:cstheme="minorHAnsi"/>
          <w:iCs/>
          <w:sz w:val="22"/>
          <w:szCs w:val="22"/>
        </w:rPr>
      </w:pPr>
      <w:r w:rsidRPr="001A2B1F">
        <w:rPr>
          <w:rFonts w:asciiTheme="minorHAnsi" w:hAnsiTheme="minorHAnsi" w:cstheme="minorHAnsi"/>
          <w:iCs/>
          <w:sz w:val="22"/>
          <w:szCs w:val="22"/>
        </w:rPr>
        <w:t>e) rozpor s programem současné vlády, která slibovala snižování administrativní zátěže a úspory ve státním rozpočtu, přičemž tento zákon přináší absolutní opak bez jakéhokoliv benefitu</w:t>
      </w:r>
    </w:p>
    <w:p w14:paraId="23A6CE4D" w14:textId="77777777" w:rsidR="001A2B1F" w:rsidRPr="001A2B1F" w:rsidRDefault="001A2B1F" w:rsidP="000649AC">
      <w:pPr>
        <w:autoSpaceDE w:val="0"/>
        <w:autoSpaceDN w:val="0"/>
        <w:adjustRightInd w:val="0"/>
        <w:jc w:val="both"/>
        <w:rPr>
          <w:rFonts w:asciiTheme="minorHAnsi" w:hAnsiTheme="minorHAnsi" w:cstheme="minorHAnsi"/>
          <w:iCs/>
          <w:sz w:val="22"/>
          <w:szCs w:val="22"/>
        </w:rPr>
      </w:pPr>
      <w:r w:rsidRPr="001A2B1F">
        <w:rPr>
          <w:rFonts w:asciiTheme="minorHAnsi" w:hAnsiTheme="minorHAnsi" w:cstheme="minorHAnsi"/>
          <w:iCs/>
          <w:sz w:val="22"/>
          <w:szCs w:val="22"/>
        </w:rPr>
        <w:lastRenderedPageBreak/>
        <w:t xml:space="preserve">f) stávající právní úprava v praxi plně postačuje, není naprosto odůvodněn záměr spočívající v centrálním shromažďování takto citlivých údajů. Jedná se o zásah do práv studentů a jejich zákonných zástupců. Veškeré potřebné informace v dostatečném rozsahu jsou vedeny v matrikách, rovněž pak i informace k pedagogickým pracovníkům. </w:t>
      </w:r>
    </w:p>
    <w:p w14:paraId="51451AA4" w14:textId="77777777" w:rsidR="001A2B1F" w:rsidRPr="001A2B1F" w:rsidRDefault="001A2B1F" w:rsidP="000649AC">
      <w:pPr>
        <w:autoSpaceDE w:val="0"/>
        <w:autoSpaceDN w:val="0"/>
        <w:adjustRightInd w:val="0"/>
        <w:jc w:val="both"/>
        <w:rPr>
          <w:rFonts w:asciiTheme="minorHAnsi" w:hAnsiTheme="minorHAnsi" w:cstheme="minorHAnsi"/>
          <w:iCs/>
          <w:sz w:val="22"/>
          <w:szCs w:val="22"/>
        </w:rPr>
      </w:pPr>
    </w:p>
    <w:p w14:paraId="631BE808" w14:textId="77777777" w:rsidR="001A2B1F" w:rsidRPr="001A2B1F" w:rsidRDefault="001A2B1F" w:rsidP="000649AC">
      <w:pPr>
        <w:autoSpaceDE w:val="0"/>
        <w:autoSpaceDN w:val="0"/>
        <w:adjustRightInd w:val="0"/>
        <w:jc w:val="both"/>
        <w:rPr>
          <w:rFonts w:asciiTheme="minorHAnsi" w:hAnsiTheme="minorHAnsi" w:cstheme="minorHAnsi"/>
          <w:iCs/>
          <w:sz w:val="22"/>
          <w:szCs w:val="22"/>
        </w:rPr>
      </w:pPr>
      <w:r w:rsidRPr="001A2B1F">
        <w:rPr>
          <w:rFonts w:asciiTheme="minorHAnsi" w:hAnsiTheme="minorHAnsi" w:cstheme="minorHAnsi"/>
          <w:iCs/>
          <w:sz w:val="22"/>
          <w:szCs w:val="22"/>
        </w:rPr>
        <w:t>Je pak nutno přihlédnout k tomu, že údaje, která má registr shromažďovat jsou údaje, které se často mění (např. přímá a nepřímá pedagogická činnost) a administrativní zátěž pro školy tak bude zásadní.</w:t>
      </w:r>
    </w:p>
    <w:p w14:paraId="40A16EAC" w14:textId="0E7C8A36" w:rsidR="001A2B1F" w:rsidRPr="001A2B1F" w:rsidRDefault="00BE77A9" w:rsidP="000649AC">
      <w:pPr>
        <w:autoSpaceDE w:val="0"/>
        <w:autoSpaceDN w:val="0"/>
        <w:adjustRightInd w:val="0"/>
        <w:jc w:val="right"/>
        <w:rPr>
          <w:rFonts w:asciiTheme="minorHAnsi" w:hAnsiTheme="minorHAnsi" w:cstheme="minorHAnsi"/>
          <w:b/>
          <w:bCs/>
          <w:iCs/>
          <w:sz w:val="22"/>
          <w:szCs w:val="22"/>
        </w:rPr>
      </w:pPr>
      <w:r w:rsidRPr="00526ED1">
        <w:rPr>
          <w:rFonts w:asciiTheme="minorHAnsi" w:hAnsiTheme="minorHAnsi" w:cstheme="minorHAnsi"/>
          <w:b/>
          <w:bCs/>
          <w:iCs/>
          <w:sz w:val="22"/>
          <w:szCs w:val="22"/>
        </w:rPr>
        <w:t>Tato připomínka je zás</w:t>
      </w:r>
      <w:r w:rsidR="00526ED1" w:rsidRPr="00526ED1">
        <w:rPr>
          <w:rFonts w:asciiTheme="minorHAnsi" w:hAnsiTheme="minorHAnsi" w:cstheme="minorHAnsi"/>
          <w:b/>
          <w:bCs/>
          <w:iCs/>
          <w:sz w:val="22"/>
          <w:szCs w:val="22"/>
        </w:rPr>
        <w:t>adní</w:t>
      </w:r>
    </w:p>
    <w:p w14:paraId="30BD3802" w14:textId="65C6DE8F" w:rsidR="001A2B1F" w:rsidRPr="001A2B1F" w:rsidRDefault="001A2B1F" w:rsidP="00A117D7">
      <w:pPr>
        <w:autoSpaceDE w:val="0"/>
        <w:autoSpaceDN w:val="0"/>
        <w:adjustRightInd w:val="0"/>
        <w:jc w:val="both"/>
        <w:rPr>
          <w:rFonts w:asciiTheme="minorHAnsi" w:hAnsiTheme="minorHAnsi" w:cstheme="minorHAnsi"/>
          <w:sz w:val="22"/>
          <w:szCs w:val="22"/>
        </w:rPr>
      </w:pPr>
    </w:p>
    <w:p w14:paraId="661A817C" w14:textId="77777777" w:rsidR="001A2B1F" w:rsidRP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sz w:val="22"/>
          <w:szCs w:val="22"/>
        </w:rPr>
      </w:pPr>
    </w:p>
    <w:p w14:paraId="21E66D4E" w14:textId="77777777" w:rsidR="001A2B1F" w:rsidRP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sz w:val="22"/>
          <w:szCs w:val="22"/>
        </w:rPr>
      </w:pPr>
      <w:r w:rsidRPr="001A2B1F">
        <w:rPr>
          <w:rFonts w:asciiTheme="minorHAnsi" w:hAnsiTheme="minorHAnsi" w:cstheme="minorHAnsi"/>
          <w:sz w:val="22"/>
          <w:szCs w:val="22"/>
        </w:rPr>
        <w:t>2)</w:t>
      </w:r>
    </w:p>
    <w:p w14:paraId="1FFC1B76" w14:textId="77777777" w:rsidR="001A2B1F" w:rsidRP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sz w:val="22"/>
          <w:szCs w:val="22"/>
        </w:rPr>
      </w:pPr>
    </w:p>
    <w:p w14:paraId="25B63458" w14:textId="77777777" w:rsidR="001A2B1F" w:rsidRP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sz w:val="22"/>
          <w:szCs w:val="22"/>
        </w:rPr>
      </w:pPr>
      <w:r w:rsidRPr="001A2B1F">
        <w:rPr>
          <w:rFonts w:asciiTheme="minorHAnsi" w:hAnsiTheme="minorHAnsi" w:cstheme="minorHAnsi"/>
          <w:sz w:val="22"/>
          <w:szCs w:val="22"/>
        </w:rPr>
        <w:t xml:space="preserve">Připomínkované znění </w:t>
      </w:r>
      <w:r w:rsidRPr="001A2B1F">
        <w:rPr>
          <w:rFonts w:asciiTheme="minorHAnsi" w:hAnsiTheme="minorHAnsi" w:cstheme="minorHAnsi"/>
          <w:sz w:val="22"/>
          <w:szCs w:val="22"/>
        </w:rPr>
        <w:tab/>
        <w:t>:</w:t>
      </w:r>
      <w:r w:rsidRPr="001A2B1F">
        <w:rPr>
          <w:rFonts w:asciiTheme="minorHAnsi" w:hAnsiTheme="minorHAnsi" w:cstheme="minorHAnsi"/>
          <w:sz w:val="22"/>
          <w:szCs w:val="22"/>
        </w:rPr>
        <w:tab/>
        <w:t>§ 5 Údaje vedené v registru žáků, a to v rozsahu celého ustanovení § 5.</w:t>
      </w:r>
    </w:p>
    <w:p w14:paraId="5A02C977" w14:textId="77777777" w:rsidR="001A2B1F" w:rsidRP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sz w:val="22"/>
          <w:szCs w:val="22"/>
        </w:rPr>
      </w:pPr>
      <w:r w:rsidRPr="001A2B1F">
        <w:rPr>
          <w:rFonts w:asciiTheme="minorHAnsi" w:hAnsiTheme="minorHAnsi" w:cstheme="minorHAnsi"/>
          <w:sz w:val="22"/>
          <w:szCs w:val="22"/>
        </w:rPr>
        <w:t> </w:t>
      </w:r>
    </w:p>
    <w:p w14:paraId="37F7CE98" w14:textId="77777777" w:rsidR="001A2B1F" w:rsidRP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sz w:val="22"/>
          <w:szCs w:val="22"/>
        </w:rPr>
      </w:pPr>
      <w:proofErr w:type="gramStart"/>
      <w:r w:rsidRPr="001A2B1F">
        <w:rPr>
          <w:rFonts w:asciiTheme="minorHAnsi" w:hAnsiTheme="minorHAnsi" w:cstheme="minorHAnsi"/>
          <w:sz w:val="22"/>
          <w:szCs w:val="22"/>
        </w:rPr>
        <w:t>Odůvodnění :</w:t>
      </w:r>
      <w:proofErr w:type="gramEnd"/>
      <w:r w:rsidRPr="001A2B1F">
        <w:rPr>
          <w:rFonts w:asciiTheme="minorHAnsi" w:hAnsiTheme="minorHAnsi" w:cstheme="minorHAnsi"/>
          <w:sz w:val="22"/>
          <w:szCs w:val="22"/>
        </w:rPr>
        <w:t xml:space="preserve"> </w:t>
      </w:r>
    </w:p>
    <w:p w14:paraId="38BD7A6E" w14:textId="77777777" w:rsidR="001A2B1F" w:rsidRP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sz w:val="22"/>
          <w:szCs w:val="22"/>
        </w:rPr>
      </w:pPr>
    </w:p>
    <w:p w14:paraId="580EA64D" w14:textId="77777777" w:rsidR="001A2B1F" w:rsidRP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sz w:val="22"/>
          <w:szCs w:val="22"/>
        </w:rPr>
      </w:pPr>
      <w:r w:rsidRPr="001A2B1F">
        <w:rPr>
          <w:rFonts w:asciiTheme="minorHAnsi" w:hAnsiTheme="minorHAnsi" w:cstheme="minorHAnsi"/>
          <w:sz w:val="22"/>
          <w:szCs w:val="22"/>
        </w:rPr>
        <w:t>Jak již v rámci obecné připomínky bylo uvedeno, téměř veškeré informace, které mají být součástí předmětného registru žáků, jsou již školou předávány. Budou školám zrušeny výkazy, které dosud vypisují? Nebo se budou předávané informace duplikovat? Budou mít soukromé školy nárok na dotaci na zvýšené administrativní výdaje s další byrokratickou zátěží?</w:t>
      </w:r>
    </w:p>
    <w:p w14:paraId="450EB7BB" w14:textId="77777777" w:rsidR="001A2B1F" w:rsidRP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sz w:val="22"/>
          <w:szCs w:val="22"/>
        </w:rPr>
      </w:pPr>
    </w:p>
    <w:p w14:paraId="60AB6004" w14:textId="77777777" w:rsidR="001A2B1F" w:rsidRP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i/>
          <w:iCs/>
          <w:sz w:val="22"/>
          <w:szCs w:val="22"/>
        </w:rPr>
      </w:pPr>
      <w:r w:rsidRPr="001A2B1F">
        <w:rPr>
          <w:rFonts w:asciiTheme="minorHAnsi" w:hAnsiTheme="minorHAnsi" w:cstheme="minorHAnsi"/>
          <w:sz w:val="22"/>
          <w:szCs w:val="22"/>
        </w:rPr>
        <w:t xml:space="preserve">§ 5 písm. b) </w:t>
      </w:r>
      <w:r w:rsidRPr="001A2B1F">
        <w:rPr>
          <w:rFonts w:asciiTheme="minorHAnsi" w:hAnsiTheme="minorHAnsi" w:cstheme="minorHAnsi"/>
          <w:i/>
          <w:iCs/>
          <w:sz w:val="22"/>
          <w:szCs w:val="22"/>
        </w:rPr>
        <w:t>údaje o přihlášení a přijetí ke vzdělávání nebo ke studiu, o zápisu do studia, o průběhu a výsledcích vzdělávání nebo studia, o dosaženém vzdělání a o předchozím vzdělávání,</w:t>
      </w:r>
    </w:p>
    <w:p w14:paraId="298F668D" w14:textId="77777777" w:rsidR="001A2B1F" w:rsidRP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i/>
          <w:iCs/>
          <w:sz w:val="22"/>
          <w:szCs w:val="22"/>
        </w:rPr>
      </w:pPr>
    </w:p>
    <w:p w14:paraId="7D5DF4AE" w14:textId="77777777" w:rsidR="001A2B1F" w:rsidRP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sz w:val="22"/>
          <w:szCs w:val="22"/>
        </w:rPr>
      </w:pPr>
      <w:r w:rsidRPr="001A2B1F">
        <w:rPr>
          <w:rFonts w:asciiTheme="minorHAnsi" w:hAnsiTheme="minorHAnsi" w:cstheme="minorHAnsi"/>
          <w:sz w:val="22"/>
          <w:szCs w:val="22"/>
        </w:rPr>
        <w:t xml:space="preserve">Přihlášky a přijetí ke vzdělávání jsou v rámci přijímacích řízení již centrálně evidovány a zpracovávány ve vztahu ke středním školám. V rámci výkazů jsou rovněž dostupné informace o přijetí žáků na školy. </w:t>
      </w:r>
    </w:p>
    <w:p w14:paraId="18809FAA" w14:textId="77777777" w:rsidR="001A2B1F" w:rsidRP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sz w:val="22"/>
          <w:szCs w:val="22"/>
        </w:rPr>
      </w:pPr>
    </w:p>
    <w:p w14:paraId="1979F854" w14:textId="5F2B2756" w:rsidR="001A2B1F" w:rsidRP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iCs/>
          <w:sz w:val="22"/>
          <w:szCs w:val="22"/>
        </w:rPr>
      </w:pPr>
      <w:r w:rsidRPr="001A2B1F">
        <w:rPr>
          <w:rFonts w:asciiTheme="minorHAnsi" w:hAnsiTheme="minorHAnsi" w:cstheme="minorHAnsi"/>
          <w:sz w:val="22"/>
          <w:szCs w:val="22"/>
        </w:rPr>
        <w:t xml:space="preserve">Není zřejmé, co se rozumí informacemi </w:t>
      </w:r>
      <w:r w:rsidRPr="001A2B1F">
        <w:rPr>
          <w:rFonts w:asciiTheme="minorHAnsi" w:hAnsiTheme="minorHAnsi" w:cstheme="minorHAnsi"/>
          <w:i/>
          <w:sz w:val="22"/>
          <w:szCs w:val="22"/>
        </w:rPr>
        <w:t xml:space="preserve">„o průběhu a výsledcích vzdělávání nebo studia“ </w:t>
      </w:r>
      <w:r w:rsidRPr="001A2B1F">
        <w:rPr>
          <w:rFonts w:asciiTheme="minorHAnsi" w:hAnsiTheme="minorHAnsi" w:cstheme="minorHAnsi"/>
          <w:iCs/>
          <w:sz w:val="22"/>
          <w:szCs w:val="22"/>
        </w:rPr>
        <w:t xml:space="preserve">Z návrhu zákona není jasné, jak podrobné údaje o průběhu a výsledcích vzdělávání se budou do registru uvádět. S ohledem na to, že samostatně jsou uvedeny údaje o přijetí, ukončení vzdělávání pak uvedené vede k závěru, že do registru bude škola zadávat veškeré známky? Toto je naprosto nepřijatelné, naprosto nepřijatelná administrativní zátěž a není naprosto zřejmé, jaké údaje či závěry má stát v zájmu činit z informací o „průběhu a výsledcích vzdělávání“. </w:t>
      </w:r>
    </w:p>
    <w:p w14:paraId="77387180" w14:textId="77777777" w:rsidR="001A2B1F" w:rsidRP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iCs/>
          <w:sz w:val="22"/>
          <w:szCs w:val="22"/>
        </w:rPr>
      </w:pPr>
      <w:r w:rsidRPr="001A2B1F">
        <w:rPr>
          <w:rFonts w:asciiTheme="minorHAnsi" w:hAnsiTheme="minorHAnsi" w:cstheme="minorHAnsi"/>
          <w:iCs/>
          <w:sz w:val="22"/>
          <w:szCs w:val="22"/>
        </w:rPr>
        <w:t xml:space="preserve">Jak budou zadávat průběh a výsledky vzdělávání mateřské školy? </w:t>
      </w:r>
    </w:p>
    <w:p w14:paraId="4B67242D" w14:textId="77777777" w:rsidR="001A2B1F" w:rsidRP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sz w:val="22"/>
          <w:szCs w:val="22"/>
        </w:rPr>
      </w:pPr>
    </w:p>
    <w:p w14:paraId="4EE3A2BF" w14:textId="77777777" w:rsidR="001A2B1F" w:rsidRP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i/>
          <w:iCs/>
          <w:sz w:val="22"/>
          <w:szCs w:val="22"/>
        </w:rPr>
      </w:pPr>
      <w:r w:rsidRPr="001A2B1F">
        <w:rPr>
          <w:rFonts w:asciiTheme="minorHAnsi" w:hAnsiTheme="minorHAnsi" w:cstheme="minorHAnsi"/>
          <w:i/>
          <w:iCs/>
          <w:sz w:val="22"/>
          <w:szCs w:val="22"/>
        </w:rPr>
        <w:t>§ 5 písm. c) údaje o znevýhodnění dítěte, žáka, studenta nebo účastníka uvedeném v § 16 školského zákona, údaje o nadání, údaje o podpůrných opatřeních poskytovaných dítěti, žákovi, studentovi nebo účastníkovi školou nebo školským zařízením v souladu s § 16 školského zákona, a o závěrech vyšetření uvedených v doporučení školského poradenského zařízení,</w:t>
      </w:r>
    </w:p>
    <w:p w14:paraId="0DE74F68" w14:textId="77777777" w:rsidR="001A2B1F" w:rsidRP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sz w:val="22"/>
          <w:szCs w:val="22"/>
        </w:rPr>
      </w:pPr>
    </w:p>
    <w:p w14:paraId="7DDE1056" w14:textId="0019AD59" w:rsid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sz w:val="22"/>
          <w:szCs w:val="22"/>
        </w:rPr>
      </w:pPr>
      <w:r w:rsidRPr="001A2B1F">
        <w:rPr>
          <w:rFonts w:asciiTheme="minorHAnsi" w:hAnsiTheme="minorHAnsi" w:cstheme="minorHAnsi"/>
          <w:sz w:val="22"/>
          <w:szCs w:val="22"/>
        </w:rPr>
        <w:t>Tyto údaje jsou velmi citlivé a není možné je uvádět do centrálních registrů. Už nyní mají rodiče strach, že výsledky vyšetření ovlivní budoucí život dítěte</w:t>
      </w:r>
      <w:r w:rsidR="00491E0B">
        <w:rPr>
          <w:rFonts w:asciiTheme="minorHAnsi" w:hAnsiTheme="minorHAnsi" w:cstheme="minorHAnsi"/>
          <w:sz w:val="22"/>
          <w:szCs w:val="22"/>
        </w:rPr>
        <w:t>,</w:t>
      </w:r>
      <w:r w:rsidRPr="001A2B1F">
        <w:rPr>
          <w:rFonts w:asciiTheme="minorHAnsi" w:hAnsiTheme="minorHAnsi" w:cstheme="minorHAnsi"/>
          <w:sz w:val="22"/>
          <w:szCs w:val="22"/>
        </w:rPr>
        <w:t xml:space="preserve"> a tak i přes doporučení školy odmítají poslat dítě na vyšetření. Tímto se situace ještě zhorší.</w:t>
      </w:r>
    </w:p>
    <w:p w14:paraId="7C7DF895" w14:textId="1C299F2D" w:rsidR="00BE77A9" w:rsidRPr="001A2B1F" w:rsidRDefault="00BE77A9" w:rsidP="00A117D7">
      <w:pPr>
        <w:pBdr>
          <w:top w:val="single" w:sz="4" w:space="1" w:color="auto"/>
        </w:pBdr>
        <w:autoSpaceDE w:val="0"/>
        <w:autoSpaceDN w:val="0"/>
        <w:adjustRightInd w:val="0"/>
        <w:jc w:val="right"/>
        <w:rPr>
          <w:rFonts w:asciiTheme="minorHAnsi" w:hAnsiTheme="minorHAnsi" w:cstheme="minorHAnsi"/>
          <w:b/>
          <w:bCs/>
          <w:sz w:val="22"/>
          <w:szCs w:val="22"/>
        </w:rPr>
      </w:pPr>
      <w:r w:rsidRPr="00BE77A9">
        <w:rPr>
          <w:rFonts w:asciiTheme="minorHAnsi" w:hAnsiTheme="minorHAnsi" w:cstheme="minorHAnsi"/>
          <w:b/>
          <w:bCs/>
          <w:sz w:val="22"/>
          <w:szCs w:val="22"/>
        </w:rPr>
        <w:t>Tato připomínka je zásadní</w:t>
      </w:r>
    </w:p>
    <w:p w14:paraId="4B259EFD" w14:textId="40EA2206" w:rsidR="001A2B1F" w:rsidRPr="001A2B1F" w:rsidRDefault="001A2B1F" w:rsidP="00A117D7">
      <w:pPr>
        <w:pBdr>
          <w:top w:val="single" w:sz="4" w:space="1" w:color="auto"/>
          <w:bottom w:val="single" w:sz="4" w:space="1" w:color="auto"/>
        </w:pBdr>
        <w:autoSpaceDE w:val="0"/>
        <w:autoSpaceDN w:val="0"/>
        <w:adjustRightInd w:val="0"/>
        <w:jc w:val="right"/>
        <w:rPr>
          <w:rFonts w:asciiTheme="minorHAnsi" w:hAnsiTheme="minorHAnsi" w:cstheme="minorHAnsi"/>
          <w:sz w:val="22"/>
          <w:szCs w:val="22"/>
        </w:rPr>
      </w:pPr>
    </w:p>
    <w:p w14:paraId="7D51318A" w14:textId="77777777" w:rsidR="001A2B1F" w:rsidRP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sz w:val="22"/>
          <w:szCs w:val="22"/>
        </w:rPr>
      </w:pPr>
    </w:p>
    <w:p w14:paraId="593C1967" w14:textId="77777777" w:rsidR="001A2B1F" w:rsidRP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sz w:val="22"/>
          <w:szCs w:val="22"/>
        </w:rPr>
      </w:pPr>
    </w:p>
    <w:p w14:paraId="71A7612D" w14:textId="77777777" w:rsidR="001A2B1F" w:rsidRP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sz w:val="22"/>
          <w:szCs w:val="22"/>
        </w:rPr>
      </w:pPr>
    </w:p>
    <w:p w14:paraId="3D47F69B" w14:textId="77777777" w:rsidR="001A2B1F" w:rsidRP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sz w:val="22"/>
          <w:szCs w:val="22"/>
        </w:rPr>
      </w:pPr>
      <w:r w:rsidRPr="001A2B1F">
        <w:rPr>
          <w:rFonts w:asciiTheme="minorHAnsi" w:hAnsiTheme="minorHAnsi" w:cstheme="minorHAnsi"/>
          <w:sz w:val="22"/>
          <w:szCs w:val="22"/>
        </w:rPr>
        <w:t>3.</w:t>
      </w:r>
    </w:p>
    <w:p w14:paraId="0CCC6A82" w14:textId="77777777" w:rsidR="001A2B1F" w:rsidRP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sz w:val="22"/>
          <w:szCs w:val="22"/>
        </w:rPr>
      </w:pPr>
    </w:p>
    <w:p w14:paraId="191EBAAC" w14:textId="1590EFBA" w:rsidR="001A2B1F" w:rsidRP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sz w:val="22"/>
          <w:szCs w:val="22"/>
        </w:rPr>
      </w:pPr>
      <w:r w:rsidRPr="001A2B1F">
        <w:rPr>
          <w:rFonts w:asciiTheme="minorHAnsi" w:hAnsiTheme="minorHAnsi" w:cstheme="minorHAnsi"/>
          <w:sz w:val="22"/>
          <w:szCs w:val="22"/>
        </w:rPr>
        <w:t xml:space="preserve">Připomínkované znění </w:t>
      </w:r>
      <w:proofErr w:type="gramStart"/>
      <w:r w:rsidRPr="001A2B1F">
        <w:rPr>
          <w:rFonts w:asciiTheme="minorHAnsi" w:hAnsiTheme="minorHAnsi" w:cstheme="minorHAnsi"/>
          <w:sz w:val="22"/>
          <w:szCs w:val="22"/>
        </w:rPr>
        <w:tab/>
        <w:t>:  §</w:t>
      </w:r>
      <w:proofErr w:type="gramEnd"/>
      <w:r w:rsidRPr="001A2B1F">
        <w:rPr>
          <w:rFonts w:asciiTheme="minorHAnsi" w:hAnsiTheme="minorHAnsi" w:cstheme="minorHAnsi"/>
          <w:sz w:val="22"/>
          <w:szCs w:val="22"/>
        </w:rPr>
        <w:t>8 Údaje vedené v registru pedagogických a akademických pracovníků, a to celé jeho znění</w:t>
      </w:r>
    </w:p>
    <w:p w14:paraId="4AEC09DD" w14:textId="77777777" w:rsidR="001A2B1F" w:rsidRP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sz w:val="22"/>
          <w:szCs w:val="22"/>
        </w:rPr>
      </w:pPr>
    </w:p>
    <w:p w14:paraId="5C4331A9" w14:textId="7449721B" w:rsidR="001A2B1F" w:rsidRP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sz w:val="22"/>
          <w:szCs w:val="22"/>
        </w:rPr>
      </w:pPr>
      <w:r w:rsidRPr="001A2B1F">
        <w:rPr>
          <w:rFonts w:asciiTheme="minorHAnsi" w:hAnsiTheme="minorHAnsi" w:cstheme="minorHAnsi"/>
          <w:sz w:val="22"/>
          <w:szCs w:val="22"/>
        </w:rPr>
        <w:t>Odůvodnění:</w:t>
      </w:r>
    </w:p>
    <w:p w14:paraId="18D4FA16" w14:textId="77777777" w:rsidR="001A2B1F" w:rsidRP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sz w:val="22"/>
          <w:szCs w:val="22"/>
        </w:rPr>
      </w:pPr>
    </w:p>
    <w:p w14:paraId="3D8AE1BA" w14:textId="77777777" w:rsidR="001A2B1F" w:rsidRP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sz w:val="22"/>
          <w:szCs w:val="22"/>
        </w:rPr>
      </w:pPr>
      <w:r w:rsidRPr="001A2B1F">
        <w:rPr>
          <w:rFonts w:asciiTheme="minorHAnsi" w:hAnsiTheme="minorHAnsi" w:cstheme="minorHAnsi"/>
          <w:sz w:val="22"/>
          <w:szCs w:val="22"/>
        </w:rPr>
        <w:t xml:space="preserve">Školy již zasílají výkaz P1-04. Další podrobnější sběr dat nedává smysl. Jedná se o duplicitní povinnosti a zátěž škol. </w:t>
      </w:r>
    </w:p>
    <w:p w14:paraId="14027E34" w14:textId="77777777" w:rsidR="001A2B1F" w:rsidRP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sz w:val="22"/>
          <w:szCs w:val="22"/>
        </w:rPr>
      </w:pPr>
    </w:p>
    <w:p w14:paraId="3EB05E5E" w14:textId="77777777" w:rsidR="001A2B1F" w:rsidRP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i/>
          <w:iCs/>
          <w:sz w:val="22"/>
          <w:szCs w:val="22"/>
        </w:rPr>
      </w:pPr>
      <w:r w:rsidRPr="001A2B1F">
        <w:rPr>
          <w:rFonts w:asciiTheme="minorHAnsi" w:hAnsiTheme="minorHAnsi" w:cstheme="minorHAnsi"/>
          <w:i/>
          <w:iCs/>
          <w:sz w:val="22"/>
          <w:szCs w:val="22"/>
        </w:rPr>
        <w:t>§8 písm. f) údaje o pracovní době, včetně rozdělení pracovní doby na přímou a nepřímou pedagogickou činnost v případě pedagogických pracovníků,</w:t>
      </w:r>
    </w:p>
    <w:p w14:paraId="0F210EF3" w14:textId="77777777" w:rsidR="001A2B1F" w:rsidRP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i/>
          <w:iCs/>
          <w:sz w:val="22"/>
          <w:szCs w:val="22"/>
        </w:rPr>
      </w:pPr>
    </w:p>
    <w:p w14:paraId="024728BE" w14:textId="77777777" w:rsidR="001A2B1F" w:rsidRP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sz w:val="22"/>
          <w:szCs w:val="22"/>
        </w:rPr>
      </w:pPr>
      <w:r w:rsidRPr="001A2B1F">
        <w:rPr>
          <w:rFonts w:asciiTheme="minorHAnsi" w:hAnsiTheme="minorHAnsi" w:cstheme="minorHAnsi"/>
          <w:sz w:val="22"/>
          <w:szCs w:val="22"/>
        </w:rPr>
        <w:t>Povinnost zasílat údaje o pracovní době a rozdělení na přímou a nepřímou pedagogickou činnost naprosto postrádá smysl. Zasílat do centrálních registrů rozvrhy pedagogů, které se mění, přičemž současně pro školy soukromých zřizovatelů povinnost rozdělení přímé a nepřímé pracovní činnosti nevyplývá, je naprosto nadbytečné.</w:t>
      </w:r>
    </w:p>
    <w:p w14:paraId="7EF2B7CB" w14:textId="77777777" w:rsidR="001A2B1F" w:rsidRP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sz w:val="22"/>
          <w:szCs w:val="22"/>
        </w:rPr>
      </w:pPr>
    </w:p>
    <w:p w14:paraId="4081DE7C" w14:textId="77777777" w:rsidR="001A2B1F" w:rsidRP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sz w:val="22"/>
          <w:szCs w:val="22"/>
        </w:rPr>
      </w:pPr>
      <w:r w:rsidRPr="001A2B1F">
        <w:rPr>
          <w:rFonts w:asciiTheme="minorHAnsi" w:hAnsiTheme="minorHAnsi" w:cstheme="minorHAnsi"/>
          <w:sz w:val="22"/>
          <w:szCs w:val="22"/>
        </w:rPr>
        <w:t xml:space="preserve">Naprosto postrádáme smysl a využitelnost údajů o pracovní době a jejím rozvržení. </w:t>
      </w:r>
    </w:p>
    <w:p w14:paraId="51410FA4" w14:textId="77777777" w:rsidR="001A2B1F" w:rsidRP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i/>
          <w:iCs/>
          <w:sz w:val="22"/>
          <w:szCs w:val="22"/>
        </w:rPr>
      </w:pPr>
    </w:p>
    <w:p w14:paraId="4801E330" w14:textId="40AB7736" w:rsidR="001A2B1F" w:rsidRP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i/>
          <w:iCs/>
          <w:sz w:val="22"/>
          <w:szCs w:val="22"/>
        </w:rPr>
      </w:pPr>
      <w:r w:rsidRPr="001A2B1F">
        <w:rPr>
          <w:rFonts w:asciiTheme="minorHAnsi" w:hAnsiTheme="minorHAnsi" w:cstheme="minorHAnsi"/>
          <w:i/>
          <w:iCs/>
          <w:sz w:val="22"/>
          <w:szCs w:val="22"/>
        </w:rPr>
        <w:t>§8 písm. g) údaje o platu, mzdě a dalších vyplacených prostředcích,</w:t>
      </w:r>
    </w:p>
    <w:p w14:paraId="0B7595C3" w14:textId="77777777" w:rsidR="001A2B1F" w:rsidRP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sz w:val="22"/>
          <w:szCs w:val="22"/>
        </w:rPr>
      </w:pPr>
    </w:p>
    <w:p w14:paraId="38FF0DD7" w14:textId="77777777" w:rsidR="001A2B1F" w:rsidRP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sz w:val="22"/>
          <w:szCs w:val="22"/>
        </w:rPr>
      </w:pPr>
      <w:r w:rsidRPr="001A2B1F">
        <w:rPr>
          <w:rFonts w:asciiTheme="minorHAnsi" w:hAnsiTheme="minorHAnsi" w:cstheme="minorHAnsi"/>
          <w:sz w:val="22"/>
          <w:szCs w:val="22"/>
        </w:rPr>
        <w:t> Máme za to, že konkrétní výši mzdy není možno zadávat do centrálních registrů. Není možné, aby u konkrétních osob byly centrálně evidovány jejích příjmy. Jedná se o zásah do ústavně zaručených práv zaměstnanců a ochranu jejich soukromí.</w:t>
      </w:r>
    </w:p>
    <w:p w14:paraId="2BC2CD32" w14:textId="77777777" w:rsidR="001A2B1F" w:rsidRP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sz w:val="22"/>
          <w:szCs w:val="22"/>
        </w:rPr>
      </w:pPr>
    </w:p>
    <w:p w14:paraId="6B46B3B4" w14:textId="77777777" w:rsidR="001A2B1F" w:rsidRP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iCs/>
          <w:sz w:val="22"/>
          <w:szCs w:val="22"/>
        </w:rPr>
      </w:pPr>
      <w:r w:rsidRPr="001A2B1F">
        <w:rPr>
          <w:rFonts w:asciiTheme="minorHAnsi" w:hAnsiTheme="minorHAnsi" w:cstheme="minorHAnsi"/>
          <w:iCs/>
          <w:sz w:val="22"/>
          <w:szCs w:val="22"/>
        </w:rPr>
        <w:t>V případě soukromoprávních subjektů jde rovněž o zásahu do obchodního tajemství a strategických informací, aniž by byl dán reálný důvod pro takovou povinnost.</w:t>
      </w:r>
    </w:p>
    <w:p w14:paraId="1268F79B" w14:textId="77777777" w:rsidR="001A2B1F" w:rsidRP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sz w:val="22"/>
          <w:szCs w:val="22"/>
        </w:rPr>
      </w:pPr>
    </w:p>
    <w:p w14:paraId="5FEFA87C" w14:textId="77777777" w:rsidR="001A2B1F" w:rsidRP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sz w:val="22"/>
          <w:szCs w:val="22"/>
        </w:rPr>
      </w:pPr>
      <w:r w:rsidRPr="001A2B1F">
        <w:rPr>
          <w:rFonts w:asciiTheme="minorHAnsi" w:hAnsiTheme="minorHAnsi" w:cstheme="minorHAnsi"/>
          <w:sz w:val="22"/>
          <w:szCs w:val="22"/>
        </w:rPr>
        <w:t>Výše příjmů všech fyzických osob je zřejmá z daňových přiznání. Tyto údaje, nechť si v případě potřeby zjišťuje MŠMT prostřednictvím správce daně.</w:t>
      </w:r>
    </w:p>
    <w:p w14:paraId="081F7936" w14:textId="77777777" w:rsidR="001A2B1F" w:rsidRP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sz w:val="22"/>
          <w:szCs w:val="22"/>
        </w:rPr>
      </w:pPr>
    </w:p>
    <w:p w14:paraId="3A79D021" w14:textId="77777777" w:rsidR="001A2B1F" w:rsidRP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sz w:val="22"/>
          <w:szCs w:val="22"/>
        </w:rPr>
      </w:pPr>
      <w:r w:rsidRPr="001A2B1F">
        <w:rPr>
          <w:rFonts w:asciiTheme="minorHAnsi" w:hAnsiTheme="minorHAnsi" w:cstheme="minorHAnsi"/>
          <w:iCs/>
          <w:sz w:val="22"/>
          <w:szCs w:val="22"/>
        </w:rPr>
        <w:t>Tato připomínka je z</w:t>
      </w:r>
      <w:r w:rsidRPr="001A2B1F">
        <w:rPr>
          <w:rFonts w:asciiTheme="minorHAnsi" w:hAnsiTheme="minorHAnsi" w:cstheme="minorHAnsi"/>
          <w:sz w:val="22"/>
          <w:szCs w:val="22"/>
        </w:rPr>
        <w:t>ásadní.</w:t>
      </w:r>
    </w:p>
    <w:p w14:paraId="6E324EB6" w14:textId="77777777" w:rsidR="001A2B1F" w:rsidRP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sz w:val="22"/>
          <w:szCs w:val="22"/>
        </w:rPr>
      </w:pPr>
    </w:p>
    <w:p w14:paraId="1B029C52" w14:textId="0D0920C5" w:rsidR="001A2B1F" w:rsidRP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sz w:val="22"/>
          <w:szCs w:val="22"/>
        </w:rPr>
      </w:pPr>
      <w:r w:rsidRPr="001A2B1F">
        <w:rPr>
          <w:rFonts w:asciiTheme="minorHAnsi" w:hAnsiTheme="minorHAnsi" w:cstheme="minorHAnsi"/>
          <w:i/>
          <w:iCs/>
          <w:sz w:val="22"/>
          <w:szCs w:val="22"/>
        </w:rPr>
        <w:t>§8 písm. i) další vzdělávání pedagogických pracovníků, vyučovaných předmětech a rozsahu vyučovaných předmětů</w:t>
      </w:r>
    </w:p>
    <w:p w14:paraId="4E33C789" w14:textId="77777777" w:rsidR="001A2B1F" w:rsidRP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sz w:val="22"/>
          <w:szCs w:val="22"/>
        </w:rPr>
      </w:pPr>
    </w:p>
    <w:p w14:paraId="002EB716" w14:textId="77777777" w:rsidR="00A45977"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sz w:val="22"/>
          <w:szCs w:val="22"/>
        </w:rPr>
      </w:pPr>
      <w:r w:rsidRPr="001A2B1F">
        <w:rPr>
          <w:rFonts w:asciiTheme="minorHAnsi" w:hAnsiTheme="minorHAnsi" w:cstheme="minorHAnsi"/>
          <w:sz w:val="22"/>
          <w:szCs w:val="22"/>
        </w:rPr>
        <w:t xml:space="preserve">Údaje o dalším vzdělávání většinou školy neevidují v žádných databázových systémech a jejich zadávání do registru by znamenalo další významnou administrativní zátěž. Vyučované předměty a jejich rozsah se pravidelně mění v každém školním roce a někdy i častěji. Taková administrativní zátěž by vyžadovala zvýšit počet nepedagogických pracovníků, kteří budou tyto činnosti vykonávat. To by znamenalo další požadavky na státní rozpočet. Při současném personálním obsazení tak velký rozsah další agendy není </w:t>
      </w:r>
    </w:p>
    <w:p w14:paraId="337AB321" w14:textId="20FF60BB" w:rsidR="001A2B1F" w:rsidRDefault="001A2B1F" w:rsidP="00A117D7">
      <w:pPr>
        <w:pBdr>
          <w:top w:val="single" w:sz="4" w:space="1" w:color="auto"/>
          <w:bottom w:val="single" w:sz="4" w:space="1" w:color="auto"/>
        </w:pBdr>
        <w:autoSpaceDE w:val="0"/>
        <w:autoSpaceDN w:val="0"/>
        <w:adjustRightInd w:val="0"/>
        <w:jc w:val="both"/>
        <w:rPr>
          <w:rFonts w:asciiTheme="minorHAnsi" w:hAnsiTheme="minorHAnsi" w:cstheme="minorHAnsi"/>
          <w:sz w:val="22"/>
          <w:szCs w:val="22"/>
        </w:rPr>
      </w:pPr>
      <w:r w:rsidRPr="001A2B1F">
        <w:rPr>
          <w:rFonts w:asciiTheme="minorHAnsi" w:hAnsiTheme="minorHAnsi" w:cstheme="minorHAnsi"/>
          <w:sz w:val="22"/>
          <w:szCs w:val="22"/>
        </w:rPr>
        <w:t>možné vykonávat.</w:t>
      </w:r>
    </w:p>
    <w:p w14:paraId="440B23DE" w14:textId="58AA86DD" w:rsidR="00491E0B" w:rsidRPr="00491E0B" w:rsidRDefault="00491E0B" w:rsidP="00A117D7">
      <w:pPr>
        <w:pBdr>
          <w:top w:val="single" w:sz="4" w:space="1" w:color="auto"/>
          <w:bottom w:val="single" w:sz="4" w:space="1" w:color="auto"/>
        </w:pBdr>
        <w:autoSpaceDE w:val="0"/>
        <w:autoSpaceDN w:val="0"/>
        <w:adjustRightInd w:val="0"/>
        <w:jc w:val="right"/>
        <w:rPr>
          <w:rFonts w:asciiTheme="minorHAnsi" w:hAnsiTheme="minorHAnsi" w:cstheme="minorHAnsi"/>
          <w:b/>
          <w:bCs/>
          <w:sz w:val="22"/>
          <w:szCs w:val="22"/>
        </w:rPr>
      </w:pPr>
      <w:r w:rsidRPr="00491E0B">
        <w:rPr>
          <w:rFonts w:asciiTheme="minorHAnsi" w:hAnsiTheme="minorHAnsi" w:cstheme="minorHAnsi"/>
          <w:b/>
          <w:bCs/>
          <w:sz w:val="22"/>
          <w:szCs w:val="22"/>
        </w:rPr>
        <w:t>Tato připomínka je zásadní</w:t>
      </w:r>
    </w:p>
    <w:p w14:paraId="21121997" w14:textId="5CF4EF2D" w:rsidR="00491E0B" w:rsidRPr="001A2B1F" w:rsidRDefault="00491E0B" w:rsidP="00491E0B">
      <w:pPr>
        <w:autoSpaceDE w:val="0"/>
        <w:autoSpaceDN w:val="0"/>
        <w:adjustRightInd w:val="0"/>
        <w:jc w:val="both"/>
        <w:rPr>
          <w:rFonts w:asciiTheme="minorHAnsi" w:hAnsiTheme="minorHAnsi" w:cstheme="minorHAnsi"/>
          <w:sz w:val="22"/>
          <w:szCs w:val="22"/>
        </w:rPr>
      </w:pPr>
    </w:p>
    <w:p w14:paraId="45172F29" w14:textId="77777777" w:rsidR="001A2B1F" w:rsidRPr="001A2B1F" w:rsidRDefault="001A2B1F" w:rsidP="00491E0B">
      <w:pPr>
        <w:pBdr>
          <w:bottom w:val="single" w:sz="4" w:space="1" w:color="auto"/>
        </w:pBdr>
        <w:autoSpaceDE w:val="0"/>
        <w:autoSpaceDN w:val="0"/>
        <w:adjustRightInd w:val="0"/>
        <w:jc w:val="both"/>
        <w:rPr>
          <w:rFonts w:asciiTheme="minorHAnsi" w:hAnsiTheme="minorHAnsi" w:cstheme="minorHAnsi"/>
          <w:sz w:val="22"/>
          <w:szCs w:val="22"/>
        </w:rPr>
      </w:pPr>
      <w:r w:rsidRPr="001A2B1F">
        <w:rPr>
          <w:rFonts w:asciiTheme="minorHAnsi" w:hAnsiTheme="minorHAnsi" w:cstheme="minorHAnsi"/>
          <w:sz w:val="22"/>
          <w:szCs w:val="22"/>
        </w:rPr>
        <w:t xml:space="preserve">4. </w:t>
      </w:r>
    </w:p>
    <w:p w14:paraId="25790E4A" w14:textId="77777777" w:rsidR="001A2B1F" w:rsidRPr="001A2B1F" w:rsidRDefault="001A2B1F" w:rsidP="00491E0B">
      <w:pPr>
        <w:pBdr>
          <w:bottom w:val="single" w:sz="4" w:space="1" w:color="auto"/>
        </w:pBdr>
        <w:autoSpaceDE w:val="0"/>
        <w:autoSpaceDN w:val="0"/>
        <w:adjustRightInd w:val="0"/>
        <w:jc w:val="both"/>
        <w:rPr>
          <w:rFonts w:asciiTheme="minorHAnsi" w:hAnsiTheme="minorHAnsi" w:cstheme="minorHAnsi"/>
          <w:sz w:val="22"/>
          <w:szCs w:val="22"/>
        </w:rPr>
      </w:pPr>
    </w:p>
    <w:p w14:paraId="3025F0EB" w14:textId="77777777" w:rsidR="001A2B1F" w:rsidRPr="001A2B1F" w:rsidRDefault="001A2B1F" w:rsidP="00491E0B">
      <w:pPr>
        <w:pBdr>
          <w:bottom w:val="single" w:sz="4" w:space="1" w:color="auto"/>
        </w:pBdr>
        <w:autoSpaceDE w:val="0"/>
        <w:autoSpaceDN w:val="0"/>
        <w:adjustRightInd w:val="0"/>
        <w:jc w:val="both"/>
        <w:rPr>
          <w:rFonts w:asciiTheme="minorHAnsi" w:hAnsiTheme="minorHAnsi" w:cstheme="minorHAnsi"/>
          <w:sz w:val="22"/>
          <w:szCs w:val="22"/>
        </w:rPr>
      </w:pPr>
      <w:r w:rsidRPr="001A2B1F">
        <w:rPr>
          <w:rFonts w:asciiTheme="minorHAnsi" w:hAnsiTheme="minorHAnsi" w:cstheme="minorHAnsi"/>
          <w:sz w:val="22"/>
          <w:szCs w:val="22"/>
        </w:rPr>
        <w:t xml:space="preserve">Připomínkované </w:t>
      </w:r>
      <w:proofErr w:type="gramStart"/>
      <w:r w:rsidRPr="001A2B1F">
        <w:rPr>
          <w:rFonts w:asciiTheme="minorHAnsi" w:hAnsiTheme="minorHAnsi" w:cstheme="minorHAnsi"/>
          <w:sz w:val="22"/>
          <w:szCs w:val="22"/>
        </w:rPr>
        <w:t>znění :</w:t>
      </w:r>
      <w:proofErr w:type="gramEnd"/>
      <w:r w:rsidRPr="001A2B1F">
        <w:rPr>
          <w:rFonts w:asciiTheme="minorHAnsi" w:hAnsiTheme="minorHAnsi" w:cstheme="minorHAnsi"/>
          <w:sz w:val="22"/>
          <w:szCs w:val="22"/>
        </w:rPr>
        <w:tab/>
      </w:r>
      <w:r w:rsidRPr="001A2B1F">
        <w:rPr>
          <w:rFonts w:asciiTheme="minorHAnsi" w:hAnsiTheme="minorHAnsi" w:cstheme="minorHAnsi"/>
          <w:sz w:val="22"/>
          <w:szCs w:val="22"/>
        </w:rPr>
        <w:tab/>
        <w:t>§9 Zapisování údajů do kmenových registrů ve vzdělávání</w:t>
      </w:r>
    </w:p>
    <w:p w14:paraId="3A983E83" w14:textId="77777777" w:rsidR="001A2B1F" w:rsidRPr="001A2B1F" w:rsidRDefault="001A2B1F" w:rsidP="00491E0B">
      <w:pPr>
        <w:pBdr>
          <w:bottom w:val="single" w:sz="4" w:space="1" w:color="auto"/>
        </w:pBdr>
        <w:autoSpaceDE w:val="0"/>
        <w:autoSpaceDN w:val="0"/>
        <w:adjustRightInd w:val="0"/>
        <w:jc w:val="both"/>
        <w:rPr>
          <w:rFonts w:asciiTheme="minorHAnsi" w:hAnsiTheme="minorHAnsi" w:cstheme="minorHAnsi"/>
          <w:sz w:val="22"/>
          <w:szCs w:val="22"/>
        </w:rPr>
      </w:pPr>
    </w:p>
    <w:p w14:paraId="7DA30AF1" w14:textId="77777777" w:rsidR="001A2B1F" w:rsidRPr="001A2B1F" w:rsidRDefault="001A2B1F" w:rsidP="00491E0B">
      <w:pPr>
        <w:pBdr>
          <w:bottom w:val="single" w:sz="4" w:space="1" w:color="auto"/>
        </w:pBdr>
        <w:autoSpaceDE w:val="0"/>
        <w:autoSpaceDN w:val="0"/>
        <w:adjustRightInd w:val="0"/>
        <w:jc w:val="both"/>
        <w:rPr>
          <w:rFonts w:asciiTheme="minorHAnsi" w:hAnsiTheme="minorHAnsi" w:cstheme="minorHAnsi"/>
          <w:sz w:val="22"/>
          <w:szCs w:val="22"/>
        </w:rPr>
      </w:pPr>
      <w:proofErr w:type="gramStart"/>
      <w:r w:rsidRPr="001A2B1F">
        <w:rPr>
          <w:rFonts w:asciiTheme="minorHAnsi" w:hAnsiTheme="minorHAnsi" w:cstheme="minorHAnsi"/>
          <w:sz w:val="22"/>
          <w:szCs w:val="22"/>
        </w:rPr>
        <w:t>Odůvodnění :</w:t>
      </w:r>
      <w:proofErr w:type="gramEnd"/>
    </w:p>
    <w:p w14:paraId="72E7BA35" w14:textId="77777777" w:rsidR="001A2B1F" w:rsidRPr="001A2B1F" w:rsidRDefault="001A2B1F" w:rsidP="00491E0B">
      <w:pPr>
        <w:pBdr>
          <w:bottom w:val="single" w:sz="4" w:space="1" w:color="auto"/>
        </w:pBdr>
        <w:autoSpaceDE w:val="0"/>
        <w:autoSpaceDN w:val="0"/>
        <w:adjustRightInd w:val="0"/>
        <w:jc w:val="both"/>
        <w:rPr>
          <w:rFonts w:asciiTheme="minorHAnsi" w:hAnsiTheme="minorHAnsi" w:cstheme="minorHAnsi"/>
          <w:sz w:val="22"/>
          <w:szCs w:val="22"/>
        </w:rPr>
      </w:pPr>
    </w:p>
    <w:p w14:paraId="3EDF6A6E" w14:textId="77777777" w:rsidR="001A2B1F" w:rsidRDefault="001A2B1F" w:rsidP="00491E0B">
      <w:pPr>
        <w:pBdr>
          <w:bottom w:val="single" w:sz="4" w:space="1" w:color="auto"/>
        </w:pBdr>
        <w:autoSpaceDE w:val="0"/>
        <w:autoSpaceDN w:val="0"/>
        <w:adjustRightInd w:val="0"/>
        <w:jc w:val="both"/>
        <w:rPr>
          <w:rFonts w:asciiTheme="minorHAnsi" w:hAnsiTheme="minorHAnsi" w:cstheme="minorHAnsi"/>
          <w:iCs/>
          <w:sz w:val="22"/>
          <w:szCs w:val="22"/>
        </w:rPr>
      </w:pPr>
      <w:r w:rsidRPr="001A2B1F">
        <w:rPr>
          <w:rFonts w:asciiTheme="minorHAnsi" w:hAnsiTheme="minorHAnsi" w:cstheme="minorHAnsi"/>
          <w:sz w:val="22"/>
          <w:szCs w:val="22"/>
        </w:rPr>
        <w:t> </w:t>
      </w:r>
      <w:r w:rsidRPr="001A2B1F">
        <w:rPr>
          <w:rFonts w:asciiTheme="minorHAnsi" w:hAnsiTheme="minorHAnsi" w:cstheme="minorHAnsi"/>
          <w:iCs/>
          <w:sz w:val="22"/>
          <w:szCs w:val="22"/>
        </w:rPr>
        <w:t>Frekvence zapisování a aktualizace údaje do registrů má být stanovena vyhláškou a nikoli zákonem. Není tak zřejmé, jakou frekvenci předkladatel zamýšlí. Pro školy je tato skutečnost zásadní. V případě, že má mít registr aktuální informace nad rámec výkazů, pak lze předpokládat nezbytnost průběžné aktualizace, což vyplývá rovněž z povinnosti sdělit změny dle § 9 odst. 3 „bezodkladně“.</w:t>
      </w:r>
    </w:p>
    <w:p w14:paraId="07F3AC3C" w14:textId="77777777" w:rsidR="00A45977" w:rsidRDefault="00A45977" w:rsidP="00491E0B">
      <w:pPr>
        <w:pBdr>
          <w:bottom w:val="single" w:sz="4" w:space="1" w:color="auto"/>
        </w:pBdr>
        <w:autoSpaceDE w:val="0"/>
        <w:autoSpaceDN w:val="0"/>
        <w:adjustRightInd w:val="0"/>
        <w:jc w:val="both"/>
        <w:rPr>
          <w:rFonts w:asciiTheme="minorHAnsi" w:hAnsiTheme="minorHAnsi" w:cstheme="minorHAnsi"/>
          <w:iCs/>
          <w:sz w:val="22"/>
          <w:szCs w:val="22"/>
        </w:rPr>
      </w:pPr>
    </w:p>
    <w:p w14:paraId="7BA6231B" w14:textId="77777777" w:rsidR="001A2B1F" w:rsidRPr="001A2B1F" w:rsidRDefault="001A2B1F" w:rsidP="00491E0B">
      <w:pPr>
        <w:pBdr>
          <w:bottom w:val="single" w:sz="4" w:space="1" w:color="auto"/>
        </w:pBdr>
        <w:autoSpaceDE w:val="0"/>
        <w:autoSpaceDN w:val="0"/>
        <w:adjustRightInd w:val="0"/>
        <w:jc w:val="both"/>
        <w:rPr>
          <w:rFonts w:asciiTheme="minorHAnsi" w:hAnsiTheme="minorHAnsi" w:cstheme="minorHAnsi"/>
          <w:iCs/>
          <w:sz w:val="22"/>
          <w:szCs w:val="22"/>
        </w:rPr>
      </w:pPr>
      <w:r w:rsidRPr="001A2B1F">
        <w:rPr>
          <w:rFonts w:asciiTheme="minorHAnsi" w:hAnsiTheme="minorHAnsi" w:cstheme="minorHAnsi"/>
          <w:iCs/>
          <w:sz w:val="22"/>
          <w:szCs w:val="22"/>
        </w:rPr>
        <w:t>Uvedené je z hlediska administrativní a personální náročnosti naprosto nepřijatelné.</w:t>
      </w:r>
    </w:p>
    <w:p w14:paraId="2F9DCA81" w14:textId="77777777" w:rsidR="001A2B1F" w:rsidRPr="001A2B1F" w:rsidRDefault="001A2B1F" w:rsidP="00491E0B">
      <w:pPr>
        <w:pBdr>
          <w:bottom w:val="single" w:sz="4" w:space="1" w:color="auto"/>
        </w:pBdr>
        <w:autoSpaceDE w:val="0"/>
        <w:autoSpaceDN w:val="0"/>
        <w:adjustRightInd w:val="0"/>
        <w:jc w:val="both"/>
        <w:rPr>
          <w:rFonts w:asciiTheme="minorHAnsi" w:hAnsiTheme="minorHAnsi" w:cstheme="minorHAnsi"/>
          <w:iCs/>
          <w:sz w:val="22"/>
          <w:szCs w:val="22"/>
        </w:rPr>
      </w:pPr>
    </w:p>
    <w:p w14:paraId="7A828145" w14:textId="585B1E90" w:rsidR="001A2B1F" w:rsidRPr="001A2B1F" w:rsidRDefault="001A2B1F" w:rsidP="00491E0B">
      <w:pPr>
        <w:pBdr>
          <w:bottom w:val="single" w:sz="4" w:space="1" w:color="auto"/>
        </w:pBdr>
        <w:autoSpaceDE w:val="0"/>
        <w:autoSpaceDN w:val="0"/>
        <w:adjustRightInd w:val="0"/>
        <w:jc w:val="right"/>
        <w:rPr>
          <w:rFonts w:asciiTheme="minorHAnsi" w:hAnsiTheme="minorHAnsi" w:cstheme="minorHAnsi"/>
          <w:b/>
          <w:bCs/>
          <w:sz w:val="22"/>
          <w:szCs w:val="22"/>
        </w:rPr>
      </w:pPr>
      <w:r w:rsidRPr="001A2B1F">
        <w:rPr>
          <w:rFonts w:asciiTheme="minorHAnsi" w:hAnsiTheme="minorHAnsi" w:cstheme="minorHAnsi"/>
          <w:b/>
          <w:bCs/>
          <w:iCs/>
          <w:sz w:val="22"/>
          <w:szCs w:val="22"/>
        </w:rPr>
        <w:t>Tato připomínka je z</w:t>
      </w:r>
      <w:r w:rsidRPr="001A2B1F">
        <w:rPr>
          <w:rFonts w:asciiTheme="minorHAnsi" w:hAnsiTheme="minorHAnsi" w:cstheme="minorHAnsi"/>
          <w:b/>
          <w:bCs/>
          <w:sz w:val="22"/>
          <w:szCs w:val="22"/>
        </w:rPr>
        <w:t>ásadní</w:t>
      </w:r>
    </w:p>
    <w:p w14:paraId="1C02DC73" w14:textId="77777777" w:rsidR="001A2B1F" w:rsidRPr="001A2B1F" w:rsidRDefault="001A2B1F" w:rsidP="001A2B1F">
      <w:pPr>
        <w:autoSpaceDE w:val="0"/>
        <w:autoSpaceDN w:val="0"/>
        <w:adjustRightInd w:val="0"/>
        <w:jc w:val="both"/>
        <w:rPr>
          <w:rFonts w:asciiTheme="minorHAnsi" w:hAnsiTheme="minorHAnsi" w:cstheme="minorHAnsi"/>
          <w:iCs/>
          <w:sz w:val="22"/>
          <w:szCs w:val="22"/>
        </w:rPr>
      </w:pPr>
    </w:p>
    <w:p w14:paraId="7FF834D6" w14:textId="458EE4F6" w:rsidR="001A2B1F" w:rsidRPr="001A2B1F" w:rsidRDefault="001A2B1F" w:rsidP="001A2B1F">
      <w:pPr>
        <w:pBdr>
          <w:bottom w:val="single" w:sz="4" w:space="1" w:color="auto"/>
        </w:pBdr>
        <w:autoSpaceDE w:val="0"/>
        <w:autoSpaceDN w:val="0"/>
        <w:adjustRightInd w:val="0"/>
        <w:jc w:val="both"/>
        <w:rPr>
          <w:rFonts w:asciiTheme="minorHAnsi" w:hAnsiTheme="minorHAnsi" w:cstheme="minorHAnsi"/>
          <w:sz w:val="22"/>
          <w:szCs w:val="22"/>
        </w:rPr>
      </w:pPr>
      <w:r w:rsidRPr="001A2B1F">
        <w:rPr>
          <w:rFonts w:asciiTheme="minorHAnsi" w:hAnsiTheme="minorHAnsi" w:cstheme="minorHAnsi"/>
          <w:sz w:val="22"/>
          <w:szCs w:val="22"/>
        </w:rPr>
        <w:t>5.</w:t>
      </w:r>
    </w:p>
    <w:p w14:paraId="70100574" w14:textId="77777777" w:rsidR="001A2B1F" w:rsidRPr="001A2B1F" w:rsidRDefault="001A2B1F" w:rsidP="001A2B1F">
      <w:pPr>
        <w:pBdr>
          <w:bottom w:val="single" w:sz="4" w:space="1" w:color="auto"/>
        </w:pBdr>
        <w:autoSpaceDE w:val="0"/>
        <w:autoSpaceDN w:val="0"/>
        <w:adjustRightInd w:val="0"/>
        <w:jc w:val="both"/>
        <w:rPr>
          <w:rFonts w:asciiTheme="minorHAnsi" w:hAnsiTheme="minorHAnsi" w:cstheme="minorHAnsi"/>
          <w:sz w:val="22"/>
          <w:szCs w:val="22"/>
        </w:rPr>
      </w:pPr>
    </w:p>
    <w:p w14:paraId="31AE1BF7" w14:textId="323AEA5A" w:rsidR="001A2B1F" w:rsidRPr="001A2B1F" w:rsidRDefault="001A2B1F" w:rsidP="001A2B1F">
      <w:pPr>
        <w:pBdr>
          <w:bottom w:val="single" w:sz="4" w:space="1" w:color="auto"/>
        </w:pBdr>
        <w:autoSpaceDE w:val="0"/>
        <w:autoSpaceDN w:val="0"/>
        <w:adjustRightInd w:val="0"/>
        <w:jc w:val="both"/>
        <w:rPr>
          <w:rFonts w:asciiTheme="minorHAnsi" w:hAnsiTheme="minorHAnsi" w:cstheme="minorHAnsi"/>
          <w:sz w:val="22"/>
          <w:szCs w:val="22"/>
        </w:rPr>
      </w:pPr>
      <w:r w:rsidRPr="001A2B1F">
        <w:rPr>
          <w:rFonts w:asciiTheme="minorHAnsi" w:hAnsiTheme="minorHAnsi" w:cstheme="minorHAnsi"/>
          <w:sz w:val="22"/>
          <w:szCs w:val="22"/>
        </w:rPr>
        <w:t xml:space="preserve">Připomínkované znění </w:t>
      </w:r>
      <w:r w:rsidRPr="001A2B1F">
        <w:rPr>
          <w:rFonts w:asciiTheme="minorHAnsi" w:hAnsiTheme="minorHAnsi" w:cstheme="minorHAnsi"/>
          <w:sz w:val="22"/>
          <w:szCs w:val="22"/>
        </w:rPr>
        <w:tab/>
        <w:t>: § 10 Přístup do kmenových registrů ve vzdělávání</w:t>
      </w:r>
    </w:p>
    <w:p w14:paraId="7F73B110" w14:textId="77777777" w:rsidR="001A2B1F" w:rsidRPr="001A2B1F" w:rsidRDefault="001A2B1F" w:rsidP="001A2B1F">
      <w:pPr>
        <w:pBdr>
          <w:bottom w:val="single" w:sz="4" w:space="1" w:color="auto"/>
        </w:pBdr>
        <w:autoSpaceDE w:val="0"/>
        <w:autoSpaceDN w:val="0"/>
        <w:adjustRightInd w:val="0"/>
        <w:jc w:val="both"/>
        <w:rPr>
          <w:rFonts w:asciiTheme="minorHAnsi" w:hAnsiTheme="minorHAnsi" w:cstheme="minorHAnsi"/>
          <w:sz w:val="22"/>
          <w:szCs w:val="22"/>
        </w:rPr>
      </w:pPr>
    </w:p>
    <w:p w14:paraId="145CA6F4" w14:textId="77777777" w:rsidR="001A2B1F" w:rsidRPr="001A2B1F" w:rsidRDefault="001A2B1F" w:rsidP="001A2B1F">
      <w:pPr>
        <w:pBdr>
          <w:bottom w:val="single" w:sz="4" w:space="1" w:color="auto"/>
        </w:pBdr>
        <w:autoSpaceDE w:val="0"/>
        <w:autoSpaceDN w:val="0"/>
        <w:adjustRightInd w:val="0"/>
        <w:jc w:val="both"/>
        <w:rPr>
          <w:rFonts w:asciiTheme="minorHAnsi" w:hAnsiTheme="minorHAnsi" w:cstheme="minorHAnsi"/>
          <w:i/>
          <w:iCs/>
          <w:sz w:val="22"/>
          <w:szCs w:val="22"/>
        </w:rPr>
      </w:pPr>
    </w:p>
    <w:p w14:paraId="417DA719" w14:textId="77777777" w:rsidR="001A2B1F" w:rsidRPr="001A2B1F" w:rsidRDefault="001A2B1F" w:rsidP="001A2B1F">
      <w:pPr>
        <w:pBdr>
          <w:bottom w:val="single" w:sz="4" w:space="1" w:color="auto"/>
        </w:pBdr>
        <w:autoSpaceDE w:val="0"/>
        <w:autoSpaceDN w:val="0"/>
        <w:adjustRightInd w:val="0"/>
        <w:jc w:val="both"/>
        <w:rPr>
          <w:rFonts w:asciiTheme="minorHAnsi" w:hAnsiTheme="minorHAnsi" w:cstheme="minorHAnsi"/>
          <w:i/>
          <w:iCs/>
          <w:sz w:val="22"/>
          <w:szCs w:val="22"/>
        </w:rPr>
      </w:pPr>
      <w:r w:rsidRPr="001A2B1F">
        <w:rPr>
          <w:rFonts w:asciiTheme="minorHAnsi" w:hAnsiTheme="minorHAnsi" w:cstheme="minorHAnsi"/>
          <w:i/>
          <w:iCs/>
          <w:sz w:val="22"/>
          <w:szCs w:val="22"/>
        </w:rPr>
        <w:t>(1) Údaje obsažené v registru žáků jsou přístupné</w:t>
      </w:r>
    </w:p>
    <w:p w14:paraId="0C80365D" w14:textId="77777777" w:rsidR="001A2B1F" w:rsidRPr="001A2B1F" w:rsidRDefault="001A2B1F" w:rsidP="001A2B1F">
      <w:pPr>
        <w:pBdr>
          <w:bottom w:val="single" w:sz="4" w:space="1" w:color="auto"/>
        </w:pBdr>
        <w:autoSpaceDE w:val="0"/>
        <w:autoSpaceDN w:val="0"/>
        <w:adjustRightInd w:val="0"/>
        <w:jc w:val="both"/>
        <w:rPr>
          <w:rFonts w:asciiTheme="minorHAnsi" w:hAnsiTheme="minorHAnsi" w:cstheme="minorHAnsi"/>
          <w:i/>
          <w:iCs/>
          <w:sz w:val="22"/>
          <w:szCs w:val="22"/>
        </w:rPr>
      </w:pPr>
      <w:r w:rsidRPr="001A2B1F">
        <w:rPr>
          <w:rFonts w:asciiTheme="minorHAnsi" w:hAnsiTheme="minorHAnsi" w:cstheme="minorHAnsi"/>
          <w:i/>
          <w:iCs/>
          <w:sz w:val="22"/>
          <w:szCs w:val="22"/>
        </w:rPr>
        <w:t>a) zákonným zástupcům dětí, nezletilých žáků, účastníků a uchazečů a</w:t>
      </w:r>
    </w:p>
    <w:p w14:paraId="2DB23DD1" w14:textId="77777777" w:rsidR="001A2B1F" w:rsidRPr="001A2B1F" w:rsidRDefault="001A2B1F" w:rsidP="001A2B1F">
      <w:pPr>
        <w:pBdr>
          <w:bottom w:val="single" w:sz="4" w:space="1" w:color="auto"/>
        </w:pBdr>
        <w:autoSpaceDE w:val="0"/>
        <w:autoSpaceDN w:val="0"/>
        <w:adjustRightInd w:val="0"/>
        <w:jc w:val="both"/>
        <w:rPr>
          <w:rFonts w:asciiTheme="minorHAnsi" w:hAnsiTheme="minorHAnsi" w:cstheme="minorHAnsi"/>
          <w:i/>
          <w:iCs/>
          <w:sz w:val="22"/>
          <w:szCs w:val="22"/>
        </w:rPr>
      </w:pPr>
      <w:r w:rsidRPr="001A2B1F">
        <w:rPr>
          <w:rFonts w:asciiTheme="minorHAnsi" w:hAnsiTheme="minorHAnsi" w:cstheme="minorHAnsi"/>
          <w:i/>
          <w:iCs/>
          <w:sz w:val="22"/>
          <w:szCs w:val="22"/>
        </w:rPr>
        <w:t>b) zletilým žákům, účastníkům, uchazečům a studentům,</w:t>
      </w:r>
    </w:p>
    <w:p w14:paraId="29FA3EF6" w14:textId="77777777" w:rsidR="001A2B1F" w:rsidRPr="001A2B1F" w:rsidRDefault="001A2B1F" w:rsidP="001A2B1F">
      <w:pPr>
        <w:pBdr>
          <w:bottom w:val="single" w:sz="4" w:space="1" w:color="auto"/>
        </w:pBdr>
        <w:autoSpaceDE w:val="0"/>
        <w:autoSpaceDN w:val="0"/>
        <w:adjustRightInd w:val="0"/>
        <w:jc w:val="both"/>
        <w:rPr>
          <w:rFonts w:asciiTheme="minorHAnsi" w:hAnsiTheme="minorHAnsi" w:cstheme="minorHAnsi"/>
          <w:i/>
          <w:iCs/>
          <w:sz w:val="22"/>
          <w:szCs w:val="22"/>
        </w:rPr>
      </w:pPr>
      <w:r w:rsidRPr="001A2B1F">
        <w:rPr>
          <w:rFonts w:asciiTheme="minorHAnsi" w:hAnsiTheme="minorHAnsi" w:cstheme="minorHAnsi"/>
          <w:i/>
          <w:iCs/>
          <w:sz w:val="22"/>
          <w:szCs w:val="22"/>
        </w:rPr>
        <w:t>a to v rozsahu údajů týkajících se konkrétního subjektu údajů podle § 4.</w:t>
      </w:r>
    </w:p>
    <w:p w14:paraId="004E3A83" w14:textId="77777777" w:rsidR="001A2B1F" w:rsidRPr="001A2B1F" w:rsidRDefault="001A2B1F" w:rsidP="001A2B1F">
      <w:pPr>
        <w:pBdr>
          <w:bottom w:val="single" w:sz="4" w:space="1" w:color="auto"/>
        </w:pBdr>
        <w:autoSpaceDE w:val="0"/>
        <w:autoSpaceDN w:val="0"/>
        <w:adjustRightInd w:val="0"/>
        <w:jc w:val="both"/>
        <w:rPr>
          <w:rFonts w:asciiTheme="minorHAnsi" w:hAnsiTheme="minorHAnsi" w:cstheme="minorHAnsi"/>
          <w:sz w:val="22"/>
          <w:szCs w:val="22"/>
        </w:rPr>
      </w:pPr>
    </w:p>
    <w:p w14:paraId="54277095" w14:textId="77777777" w:rsidR="001A2B1F" w:rsidRPr="001A2B1F" w:rsidRDefault="001A2B1F" w:rsidP="001A2B1F">
      <w:pPr>
        <w:pBdr>
          <w:bottom w:val="single" w:sz="4" w:space="1" w:color="auto"/>
        </w:pBdr>
        <w:autoSpaceDE w:val="0"/>
        <w:autoSpaceDN w:val="0"/>
        <w:adjustRightInd w:val="0"/>
        <w:jc w:val="both"/>
        <w:rPr>
          <w:rFonts w:asciiTheme="minorHAnsi" w:hAnsiTheme="minorHAnsi" w:cstheme="minorHAnsi"/>
          <w:sz w:val="22"/>
          <w:szCs w:val="22"/>
        </w:rPr>
      </w:pPr>
      <w:r w:rsidRPr="001A2B1F">
        <w:rPr>
          <w:rFonts w:asciiTheme="minorHAnsi" w:hAnsiTheme="minorHAnsi" w:cstheme="minorHAnsi"/>
          <w:sz w:val="22"/>
          <w:szCs w:val="22"/>
        </w:rPr>
        <w:t xml:space="preserve">Odůvodnění </w:t>
      </w:r>
      <w:r w:rsidRPr="001A2B1F">
        <w:rPr>
          <w:rFonts w:asciiTheme="minorHAnsi" w:hAnsiTheme="minorHAnsi" w:cstheme="minorHAnsi"/>
          <w:sz w:val="22"/>
          <w:szCs w:val="22"/>
        </w:rPr>
        <w:tab/>
        <w:t>:</w:t>
      </w:r>
      <w:r w:rsidRPr="001A2B1F">
        <w:rPr>
          <w:rFonts w:asciiTheme="minorHAnsi" w:hAnsiTheme="minorHAnsi" w:cstheme="minorHAnsi"/>
          <w:sz w:val="22"/>
          <w:szCs w:val="22"/>
        </w:rPr>
        <w:tab/>
      </w:r>
    </w:p>
    <w:p w14:paraId="0816D86E" w14:textId="77777777" w:rsidR="001A2B1F" w:rsidRPr="001A2B1F" w:rsidRDefault="001A2B1F" w:rsidP="001A2B1F">
      <w:pPr>
        <w:pBdr>
          <w:bottom w:val="single" w:sz="4" w:space="1" w:color="auto"/>
        </w:pBdr>
        <w:autoSpaceDE w:val="0"/>
        <w:autoSpaceDN w:val="0"/>
        <w:adjustRightInd w:val="0"/>
        <w:jc w:val="both"/>
        <w:rPr>
          <w:rFonts w:asciiTheme="minorHAnsi" w:hAnsiTheme="minorHAnsi" w:cstheme="minorHAnsi"/>
          <w:sz w:val="22"/>
          <w:szCs w:val="22"/>
        </w:rPr>
      </w:pPr>
      <w:r w:rsidRPr="001A2B1F">
        <w:rPr>
          <w:rFonts w:asciiTheme="minorHAnsi" w:hAnsiTheme="minorHAnsi" w:cstheme="minorHAnsi"/>
          <w:sz w:val="22"/>
          <w:szCs w:val="22"/>
        </w:rPr>
        <w:t xml:space="preserve">Naprosto postrádáme smysl registru a výsledné zpřístupnění údajů zákonným zástupcům, či zletilým žákům. Veškeré informace, které ve vztahu ke konkrétním subjektům budou získání a zavedeny v registru ke konkrétnímu účastníkovi, jsou informace, které účastníci mají, neboť jsou jimi získané, či jsou o např. průběhu a výsledcích vzdělávání informováni na základě povinností dle školského zákona. </w:t>
      </w:r>
    </w:p>
    <w:p w14:paraId="6F799CB8" w14:textId="77777777" w:rsidR="001A2B1F" w:rsidRPr="001A2B1F" w:rsidRDefault="001A2B1F" w:rsidP="001A2B1F">
      <w:pPr>
        <w:pBdr>
          <w:bottom w:val="single" w:sz="4" w:space="1" w:color="auto"/>
        </w:pBdr>
        <w:autoSpaceDE w:val="0"/>
        <w:autoSpaceDN w:val="0"/>
        <w:adjustRightInd w:val="0"/>
        <w:jc w:val="both"/>
        <w:rPr>
          <w:rFonts w:asciiTheme="minorHAnsi" w:hAnsiTheme="minorHAnsi" w:cstheme="minorHAnsi"/>
          <w:sz w:val="22"/>
          <w:szCs w:val="22"/>
        </w:rPr>
      </w:pPr>
      <w:r w:rsidRPr="001A2B1F">
        <w:rPr>
          <w:rFonts w:asciiTheme="minorHAnsi" w:hAnsiTheme="minorHAnsi" w:cstheme="minorHAnsi"/>
          <w:sz w:val="22"/>
          <w:szCs w:val="22"/>
        </w:rPr>
        <w:t>Využitelnost a nutno registru je tak naprosto nulová.</w:t>
      </w:r>
    </w:p>
    <w:p w14:paraId="277E37DB" w14:textId="77777777" w:rsidR="001A2B1F" w:rsidRPr="001A2B1F" w:rsidRDefault="001A2B1F" w:rsidP="001A2B1F">
      <w:pPr>
        <w:pBdr>
          <w:bottom w:val="single" w:sz="4" w:space="1" w:color="auto"/>
        </w:pBdr>
        <w:autoSpaceDE w:val="0"/>
        <w:autoSpaceDN w:val="0"/>
        <w:adjustRightInd w:val="0"/>
        <w:jc w:val="both"/>
        <w:rPr>
          <w:rFonts w:asciiTheme="minorHAnsi" w:hAnsiTheme="minorHAnsi" w:cstheme="minorHAnsi"/>
          <w:sz w:val="22"/>
          <w:szCs w:val="22"/>
        </w:rPr>
      </w:pPr>
      <w:r w:rsidRPr="001A2B1F">
        <w:rPr>
          <w:rFonts w:asciiTheme="minorHAnsi" w:hAnsiTheme="minorHAnsi" w:cstheme="minorHAnsi"/>
          <w:iCs/>
          <w:sz w:val="22"/>
          <w:szCs w:val="22"/>
        </w:rPr>
        <w:t>Tato připomínka je z</w:t>
      </w:r>
      <w:r w:rsidRPr="001A2B1F">
        <w:rPr>
          <w:rFonts w:asciiTheme="minorHAnsi" w:hAnsiTheme="minorHAnsi" w:cstheme="minorHAnsi"/>
          <w:sz w:val="22"/>
          <w:szCs w:val="22"/>
        </w:rPr>
        <w:t>ásadní.</w:t>
      </w:r>
    </w:p>
    <w:p w14:paraId="30318D86" w14:textId="77777777" w:rsidR="001A2B1F" w:rsidRPr="001A2B1F" w:rsidRDefault="001A2B1F" w:rsidP="001A2B1F">
      <w:pPr>
        <w:pBdr>
          <w:bottom w:val="single" w:sz="4" w:space="1" w:color="auto"/>
        </w:pBdr>
        <w:autoSpaceDE w:val="0"/>
        <w:autoSpaceDN w:val="0"/>
        <w:adjustRightInd w:val="0"/>
        <w:jc w:val="both"/>
        <w:rPr>
          <w:rFonts w:asciiTheme="minorHAnsi" w:hAnsiTheme="minorHAnsi" w:cstheme="minorHAnsi"/>
          <w:sz w:val="22"/>
          <w:szCs w:val="22"/>
        </w:rPr>
      </w:pPr>
    </w:p>
    <w:p w14:paraId="780F13A9" w14:textId="77777777" w:rsidR="001A2B1F" w:rsidRPr="001A2B1F" w:rsidRDefault="001A2B1F" w:rsidP="001A2B1F">
      <w:pPr>
        <w:pBdr>
          <w:bottom w:val="single" w:sz="4" w:space="1" w:color="auto"/>
        </w:pBdr>
        <w:autoSpaceDE w:val="0"/>
        <w:autoSpaceDN w:val="0"/>
        <w:adjustRightInd w:val="0"/>
        <w:jc w:val="both"/>
        <w:rPr>
          <w:rFonts w:asciiTheme="minorHAnsi" w:hAnsiTheme="minorHAnsi" w:cstheme="minorHAnsi"/>
          <w:sz w:val="22"/>
          <w:szCs w:val="22"/>
        </w:rPr>
      </w:pPr>
    </w:p>
    <w:p w14:paraId="75722D42" w14:textId="193D4ECC" w:rsidR="001A2B1F" w:rsidRPr="001A2B1F" w:rsidRDefault="001A2B1F" w:rsidP="001A2B1F">
      <w:pPr>
        <w:pBdr>
          <w:bottom w:val="single" w:sz="4" w:space="1" w:color="auto"/>
        </w:pBdr>
        <w:autoSpaceDE w:val="0"/>
        <w:autoSpaceDN w:val="0"/>
        <w:adjustRightInd w:val="0"/>
        <w:jc w:val="both"/>
        <w:rPr>
          <w:rFonts w:asciiTheme="minorHAnsi" w:hAnsiTheme="minorHAnsi" w:cstheme="minorHAnsi"/>
          <w:i/>
          <w:iCs/>
          <w:sz w:val="22"/>
          <w:szCs w:val="22"/>
        </w:rPr>
      </w:pPr>
      <w:r w:rsidRPr="001A2B1F">
        <w:rPr>
          <w:rFonts w:asciiTheme="minorHAnsi" w:hAnsiTheme="minorHAnsi" w:cstheme="minorHAnsi"/>
          <w:i/>
          <w:iCs/>
          <w:sz w:val="22"/>
          <w:szCs w:val="22"/>
        </w:rPr>
        <w:t>§ 10 odst. (2) Údaje obsažené v registru pedagogických a akademických pracovníků jsou přístupné pedagogickým a akademickým pracovníkům, a to v rozsahu údajů týkajících se konkrétního subjektu údajů podle § 7.</w:t>
      </w:r>
    </w:p>
    <w:p w14:paraId="383F285A" w14:textId="6004A241" w:rsidR="001A2B1F" w:rsidRPr="001A2B1F" w:rsidRDefault="001A2B1F" w:rsidP="001A2B1F">
      <w:pPr>
        <w:pBdr>
          <w:bottom w:val="single" w:sz="4" w:space="1" w:color="auto"/>
        </w:pBdr>
        <w:autoSpaceDE w:val="0"/>
        <w:autoSpaceDN w:val="0"/>
        <w:adjustRightInd w:val="0"/>
        <w:jc w:val="both"/>
        <w:rPr>
          <w:rFonts w:asciiTheme="minorHAnsi" w:hAnsiTheme="minorHAnsi" w:cstheme="minorHAnsi"/>
          <w:sz w:val="22"/>
          <w:szCs w:val="22"/>
        </w:rPr>
      </w:pPr>
      <w:r w:rsidRPr="001A2B1F">
        <w:rPr>
          <w:rFonts w:asciiTheme="minorHAnsi" w:hAnsiTheme="minorHAnsi" w:cstheme="minorHAnsi"/>
          <w:sz w:val="22"/>
          <w:szCs w:val="22"/>
        </w:rPr>
        <w:t>Odůvodnění:</w:t>
      </w:r>
      <w:r w:rsidRPr="001A2B1F">
        <w:rPr>
          <w:rFonts w:asciiTheme="minorHAnsi" w:hAnsiTheme="minorHAnsi" w:cstheme="minorHAnsi"/>
          <w:sz w:val="22"/>
          <w:szCs w:val="22"/>
        </w:rPr>
        <w:tab/>
      </w:r>
    </w:p>
    <w:p w14:paraId="69FBC368" w14:textId="39FB5794" w:rsidR="001A2B1F" w:rsidRPr="001A2B1F" w:rsidRDefault="001A2B1F" w:rsidP="001A2B1F">
      <w:pPr>
        <w:pBdr>
          <w:bottom w:val="single" w:sz="4" w:space="1" w:color="auto"/>
        </w:pBdr>
        <w:autoSpaceDE w:val="0"/>
        <w:autoSpaceDN w:val="0"/>
        <w:adjustRightInd w:val="0"/>
        <w:jc w:val="both"/>
        <w:rPr>
          <w:rFonts w:asciiTheme="minorHAnsi" w:hAnsiTheme="minorHAnsi" w:cstheme="minorHAnsi"/>
          <w:sz w:val="22"/>
          <w:szCs w:val="22"/>
        </w:rPr>
      </w:pPr>
      <w:r w:rsidRPr="001A2B1F">
        <w:rPr>
          <w:rFonts w:asciiTheme="minorHAnsi" w:hAnsiTheme="minorHAnsi" w:cstheme="minorHAnsi"/>
          <w:sz w:val="22"/>
          <w:szCs w:val="22"/>
        </w:rPr>
        <w:t>Shodně jako předchozí připomínka. Pedagogický pracovník je o svém vzdělání, kvalifikaci, mzdě, rozvrhu hodin</w:t>
      </w:r>
      <w:r w:rsidR="00401F17">
        <w:rPr>
          <w:rFonts w:asciiTheme="minorHAnsi" w:hAnsiTheme="minorHAnsi" w:cstheme="minorHAnsi"/>
          <w:sz w:val="22"/>
          <w:szCs w:val="22"/>
        </w:rPr>
        <w:t xml:space="preserve"> </w:t>
      </w:r>
      <w:r w:rsidRPr="001A2B1F">
        <w:rPr>
          <w:rFonts w:asciiTheme="minorHAnsi" w:hAnsiTheme="minorHAnsi" w:cstheme="minorHAnsi"/>
          <w:sz w:val="22"/>
          <w:szCs w:val="22"/>
        </w:rPr>
        <w:t xml:space="preserve">apod. zcela informován v rámci informační povinnosti dle zákoníku práce. </w:t>
      </w:r>
    </w:p>
    <w:p w14:paraId="7A846E41" w14:textId="77777777" w:rsidR="001A2B1F" w:rsidRPr="001A2B1F" w:rsidRDefault="001A2B1F" w:rsidP="001A2B1F">
      <w:pPr>
        <w:pBdr>
          <w:bottom w:val="single" w:sz="4" w:space="1" w:color="auto"/>
        </w:pBdr>
        <w:autoSpaceDE w:val="0"/>
        <w:autoSpaceDN w:val="0"/>
        <w:adjustRightInd w:val="0"/>
        <w:jc w:val="both"/>
        <w:rPr>
          <w:rFonts w:asciiTheme="minorHAnsi" w:hAnsiTheme="minorHAnsi" w:cstheme="minorHAnsi"/>
          <w:sz w:val="22"/>
          <w:szCs w:val="22"/>
        </w:rPr>
      </w:pPr>
      <w:r w:rsidRPr="001A2B1F">
        <w:rPr>
          <w:rFonts w:asciiTheme="minorHAnsi" w:hAnsiTheme="minorHAnsi" w:cstheme="minorHAnsi"/>
          <w:sz w:val="22"/>
          <w:szCs w:val="22"/>
        </w:rPr>
        <w:t xml:space="preserve">Je naprosto zřejmé, že tyto informace o své osobě nemusí pedagogický pracovník zjišťovat v registru, když se jedná o údaje, které se týkají jeho osoby a jsou mu známy a povinně předávány. </w:t>
      </w:r>
    </w:p>
    <w:p w14:paraId="4586AF05" w14:textId="77777777" w:rsidR="001A2B1F" w:rsidRPr="001A2B1F" w:rsidRDefault="001A2B1F" w:rsidP="001A2B1F">
      <w:pPr>
        <w:pBdr>
          <w:bottom w:val="single" w:sz="4" w:space="1" w:color="auto"/>
        </w:pBdr>
        <w:autoSpaceDE w:val="0"/>
        <w:autoSpaceDN w:val="0"/>
        <w:adjustRightInd w:val="0"/>
        <w:jc w:val="both"/>
        <w:rPr>
          <w:rFonts w:asciiTheme="minorHAnsi" w:hAnsiTheme="minorHAnsi" w:cstheme="minorHAnsi"/>
          <w:sz w:val="22"/>
          <w:szCs w:val="22"/>
        </w:rPr>
      </w:pPr>
      <w:r w:rsidRPr="001A2B1F">
        <w:rPr>
          <w:rFonts w:asciiTheme="minorHAnsi" w:hAnsiTheme="minorHAnsi" w:cstheme="minorHAnsi"/>
          <w:iCs/>
          <w:sz w:val="22"/>
          <w:szCs w:val="22"/>
        </w:rPr>
        <w:t>Tato připomínka je z</w:t>
      </w:r>
      <w:r w:rsidRPr="001A2B1F">
        <w:rPr>
          <w:rFonts w:asciiTheme="minorHAnsi" w:hAnsiTheme="minorHAnsi" w:cstheme="minorHAnsi"/>
          <w:sz w:val="22"/>
          <w:szCs w:val="22"/>
        </w:rPr>
        <w:t>ásadní.</w:t>
      </w:r>
    </w:p>
    <w:p w14:paraId="5AF532F3" w14:textId="77777777" w:rsidR="001A2B1F" w:rsidRPr="001A2B1F" w:rsidRDefault="001A2B1F" w:rsidP="001A2B1F">
      <w:pPr>
        <w:pBdr>
          <w:bottom w:val="single" w:sz="4" w:space="1" w:color="auto"/>
        </w:pBdr>
        <w:autoSpaceDE w:val="0"/>
        <w:autoSpaceDN w:val="0"/>
        <w:adjustRightInd w:val="0"/>
        <w:jc w:val="both"/>
        <w:rPr>
          <w:rFonts w:asciiTheme="minorHAnsi" w:hAnsiTheme="minorHAnsi" w:cstheme="minorHAnsi"/>
          <w:sz w:val="22"/>
          <w:szCs w:val="22"/>
        </w:rPr>
      </w:pPr>
    </w:p>
    <w:p w14:paraId="0BB06FD8" w14:textId="77777777" w:rsidR="001A2B1F" w:rsidRPr="001A2B1F" w:rsidRDefault="001A2B1F" w:rsidP="001A2B1F">
      <w:pPr>
        <w:pBdr>
          <w:bottom w:val="single" w:sz="4" w:space="1" w:color="auto"/>
        </w:pBdr>
        <w:autoSpaceDE w:val="0"/>
        <w:autoSpaceDN w:val="0"/>
        <w:adjustRightInd w:val="0"/>
        <w:jc w:val="both"/>
        <w:rPr>
          <w:rFonts w:asciiTheme="minorHAnsi" w:hAnsiTheme="minorHAnsi" w:cstheme="minorHAnsi"/>
          <w:sz w:val="22"/>
          <w:szCs w:val="22"/>
        </w:rPr>
      </w:pPr>
      <w:r w:rsidRPr="001A2B1F">
        <w:rPr>
          <w:rFonts w:asciiTheme="minorHAnsi" w:hAnsiTheme="minorHAnsi" w:cstheme="minorHAnsi"/>
          <w:sz w:val="22"/>
          <w:szCs w:val="22"/>
        </w:rPr>
        <w:t>6.</w:t>
      </w:r>
    </w:p>
    <w:p w14:paraId="0ABF6399" w14:textId="7449E922" w:rsidR="001A2B1F" w:rsidRPr="001A2B1F" w:rsidRDefault="001A2B1F" w:rsidP="001A2B1F">
      <w:pPr>
        <w:pBdr>
          <w:bottom w:val="single" w:sz="4" w:space="1" w:color="auto"/>
        </w:pBdr>
        <w:autoSpaceDE w:val="0"/>
        <w:autoSpaceDN w:val="0"/>
        <w:adjustRightInd w:val="0"/>
        <w:jc w:val="both"/>
        <w:rPr>
          <w:rFonts w:asciiTheme="minorHAnsi" w:hAnsiTheme="minorHAnsi" w:cstheme="minorHAnsi"/>
          <w:sz w:val="22"/>
          <w:szCs w:val="22"/>
        </w:rPr>
      </w:pPr>
      <w:r w:rsidRPr="001A2B1F">
        <w:rPr>
          <w:rFonts w:asciiTheme="minorHAnsi" w:hAnsiTheme="minorHAnsi" w:cstheme="minorHAnsi"/>
          <w:sz w:val="22"/>
          <w:szCs w:val="22"/>
        </w:rPr>
        <w:t>Připomínkované znění:</w:t>
      </w:r>
      <w:r w:rsidR="00401F17">
        <w:rPr>
          <w:rFonts w:asciiTheme="minorHAnsi" w:hAnsiTheme="minorHAnsi" w:cstheme="minorHAnsi"/>
          <w:sz w:val="22"/>
          <w:szCs w:val="22"/>
        </w:rPr>
        <w:t xml:space="preserve"> </w:t>
      </w:r>
      <w:r w:rsidRPr="001A2B1F">
        <w:rPr>
          <w:rFonts w:asciiTheme="minorHAnsi" w:hAnsiTheme="minorHAnsi" w:cstheme="minorHAnsi"/>
          <w:sz w:val="22"/>
          <w:szCs w:val="22"/>
        </w:rPr>
        <w:t>PŘECHODNÁ USTANOVENÍ § 18</w:t>
      </w:r>
    </w:p>
    <w:p w14:paraId="6B5CABE9" w14:textId="7A5B8E12" w:rsidR="001A2B1F" w:rsidRPr="001A2B1F" w:rsidRDefault="001A2B1F" w:rsidP="001A2B1F">
      <w:pPr>
        <w:pBdr>
          <w:bottom w:val="single" w:sz="4" w:space="1" w:color="auto"/>
        </w:pBdr>
        <w:autoSpaceDE w:val="0"/>
        <w:autoSpaceDN w:val="0"/>
        <w:adjustRightInd w:val="0"/>
        <w:jc w:val="both"/>
        <w:rPr>
          <w:rFonts w:asciiTheme="minorHAnsi" w:hAnsiTheme="minorHAnsi" w:cstheme="minorHAnsi"/>
          <w:i/>
          <w:iCs/>
          <w:sz w:val="22"/>
          <w:szCs w:val="22"/>
        </w:rPr>
      </w:pPr>
      <w:r w:rsidRPr="001A2B1F">
        <w:rPr>
          <w:rFonts w:asciiTheme="minorHAnsi" w:hAnsiTheme="minorHAnsi" w:cstheme="minorHAnsi"/>
          <w:i/>
          <w:iCs/>
          <w:sz w:val="22"/>
          <w:szCs w:val="22"/>
        </w:rPr>
        <w:t xml:space="preserve">§ 18 odst. (3) Do registru žáků se zapisují údaje podle § 5 odst. 1 písm. a) a údaj o dosaženém vzdělání o žácích a studentech, kteří od 1. ledna 2010 až do dne nabytí účinnosti tohoto zákona úspěšně ukončili vzdělávání v základní škole, střední škole, konzervatoři, vyšší odborné škole nebo na vysoké škole. </w:t>
      </w:r>
      <w:bookmarkStart w:id="0" w:name="_Hlk171957719"/>
      <w:r w:rsidRPr="001A2B1F">
        <w:rPr>
          <w:rFonts w:asciiTheme="minorHAnsi" w:hAnsiTheme="minorHAnsi" w:cstheme="minorHAnsi"/>
          <w:i/>
          <w:iCs/>
          <w:sz w:val="22"/>
          <w:szCs w:val="22"/>
        </w:rPr>
        <w:t>Tyto údaje je škola podle školského zákona nebo vysoká škola povinna zapsat do registru žáků nejpozději do 2 let ode dne nabytí účinnosti tohoto zákona.</w:t>
      </w:r>
      <w:bookmarkEnd w:id="0"/>
    </w:p>
    <w:p w14:paraId="5D3C06D9" w14:textId="77777777" w:rsidR="001A2B1F" w:rsidRPr="001A2B1F" w:rsidRDefault="001A2B1F" w:rsidP="001A2B1F">
      <w:pPr>
        <w:pBdr>
          <w:bottom w:val="single" w:sz="4" w:space="1" w:color="auto"/>
        </w:pBdr>
        <w:autoSpaceDE w:val="0"/>
        <w:autoSpaceDN w:val="0"/>
        <w:adjustRightInd w:val="0"/>
        <w:jc w:val="both"/>
        <w:rPr>
          <w:rFonts w:asciiTheme="minorHAnsi" w:hAnsiTheme="minorHAnsi" w:cstheme="minorHAnsi"/>
          <w:sz w:val="22"/>
          <w:szCs w:val="22"/>
        </w:rPr>
      </w:pPr>
      <w:r w:rsidRPr="001A2B1F">
        <w:rPr>
          <w:rFonts w:asciiTheme="minorHAnsi" w:hAnsiTheme="minorHAnsi" w:cstheme="minorHAnsi"/>
          <w:sz w:val="22"/>
          <w:szCs w:val="22"/>
        </w:rPr>
        <w:t xml:space="preserve">Odůvodnění </w:t>
      </w:r>
      <w:r w:rsidRPr="001A2B1F">
        <w:rPr>
          <w:rFonts w:asciiTheme="minorHAnsi" w:hAnsiTheme="minorHAnsi" w:cstheme="minorHAnsi"/>
          <w:sz w:val="22"/>
          <w:szCs w:val="22"/>
        </w:rPr>
        <w:tab/>
        <w:t>:</w:t>
      </w:r>
      <w:r w:rsidRPr="001A2B1F">
        <w:rPr>
          <w:rFonts w:asciiTheme="minorHAnsi" w:hAnsiTheme="minorHAnsi" w:cstheme="minorHAnsi"/>
          <w:sz w:val="22"/>
          <w:szCs w:val="22"/>
        </w:rPr>
        <w:tab/>
      </w:r>
    </w:p>
    <w:p w14:paraId="62DFA0C0" w14:textId="77777777" w:rsidR="001A2B1F" w:rsidRDefault="001A2B1F" w:rsidP="001A2B1F">
      <w:pPr>
        <w:pBdr>
          <w:bottom w:val="single" w:sz="4" w:space="1" w:color="auto"/>
        </w:pBdr>
        <w:autoSpaceDE w:val="0"/>
        <w:autoSpaceDN w:val="0"/>
        <w:adjustRightInd w:val="0"/>
        <w:jc w:val="both"/>
        <w:rPr>
          <w:rFonts w:asciiTheme="minorHAnsi" w:hAnsiTheme="minorHAnsi" w:cstheme="minorHAnsi"/>
          <w:sz w:val="22"/>
          <w:szCs w:val="22"/>
        </w:rPr>
      </w:pPr>
      <w:r w:rsidRPr="001A2B1F">
        <w:rPr>
          <w:rFonts w:asciiTheme="minorHAnsi" w:hAnsiTheme="minorHAnsi" w:cstheme="minorHAnsi"/>
          <w:sz w:val="22"/>
          <w:szCs w:val="22"/>
        </w:rPr>
        <w:t xml:space="preserve">Zavedení zpětné účinnosti, respektive povinnosti zpětně do registru zapsat údaje o žácích školy od roku 2010 je naprosto nepřijatelné. Využitelnost těchto údajů je naprosto neodůvodněná. Jedná se o </w:t>
      </w:r>
      <w:r w:rsidRPr="001A2B1F">
        <w:rPr>
          <w:rFonts w:asciiTheme="minorHAnsi" w:hAnsiTheme="minorHAnsi" w:cstheme="minorHAnsi"/>
          <w:sz w:val="22"/>
          <w:szCs w:val="22"/>
        </w:rPr>
        <w:lastRenderedPageBreak/>
        <w:t xml:space="preserve">přenášení povinností na školy tam, kde uvedenou evidenci měl vést stát. Zápis údajů o žácích a absolventech za dobu 16 let je zcela zásadní administrativní zátěží. </w:t>
      </w:r>
    </w:p>
    <w:p w14:paraId="4652B61F" w14:textId="29A5F0DE" w:rsidR="001A2B1F" w:rsidRPr="001A2B1F" w:rsidRDefault="001A2B1F" w:rsidP="001A2B1F">
      <w:pPr>
        <w:pBdr>
          <w:bottom w:val="single" w:sz="4" w:space="1" w:color="auto"/>
        </w:pBdr>
        <w:autoSpaceDE w:val="0"/>
        <w:autoSpaceDN w:val="0"/>
        <w:adjustRightInd w:val="0"/>
        <w:jc w:val="both"/>
        <w:rPr>
          <w:rFonts w:asciiTheme="minorHAnsi" w:hAnsiTheme="minorHAnsi" w:cstheme="minorHAnsi"/>
          <w:b/>
          <w:bCs/>
          <w:sz w:val="22"/>
          <w:szCs w:val="22"/>
        </w:rPr>
      </w:pPr>
      <w:r>
        <w:rPr>
          <w:rFonts w:asciiTheme="minorHAnsi" w:hAnsiTheme="minorHAnsi" w:cstheme="minorHAnsi"/>
          <w:iCs/>
          <w:sz w:val="22"/>
          <w:szCs w:val="22"/>
        </w:rPr>
        <w:t xml:space="preserve">                                                                                                                                    </w:t>
      </w:r>
      <w:r w:rsidRPr="001A2B1F">
        <w:rPr>
          <w:rFonts w:asciiTheme="minorHAnsi" w:hAnsiTheme="minorHAnsi" w:cstheme="minorHAnsi"/>
          <w:b/>
          <w:bCs/>
          <w:iCs/>
          <w:sz w:val="22"/>
          <w:szCs w:val="22"/>
        </w:rPr>
        <w:t>Tato připomínka je z</w:t>
      </w:r>
      <w:r w:rsidRPr="001A2B1F">
        <w:rPr>
          <w:rFonts w:asciiTheme="minorHAnsi" w:hAnsiTheme="minorHAnsi" w:cstheme="minorHAnsi"/>
          <w:b/>
          <w:bCs/>
          <w:sz w:val="22"/>
          <w:szCs w:val="22"/>
        </w:rPr>
        <w:t>ásadní</w:t>
      </w:r>
    </w:p>
    <w:p w14:paraId="3826D17F" w14:textId="1B809B78" w:rsidR="001A2B1F" w:rsidRDefault="001A2B1F" w:rsidP="001A2B1F">
      <w:pPr>
        <w:autoSpaceDE w:val="0"/>
        <w:autoSpaceDN w:val="0"/>
        <w:adjustRightInd w:val="0"/>
        <w:jc w:val="both"/>
        <w:rPr>
          <w:rFonts w:asciiTheme="minorHAnsi" w:hAnsiTheme="minorHAnsi" w:cstheme="minorHAnsi"/>
          <w:sz w:val="22"/>
          <w:szCs w:val="22"/>
        </w:rPr>
      </w:pPr>
    </w:p>
    <w:p w14:paraId="1EFE967A" w14:textId="77777777" w:rsidR="001A2B1F" w:rsidRPr="001A2B1F" w:rsidRDefault="001A2B1F" w:rsidP="000649AC">
      <w:pPr>
        <w:autoSpaceDE w:val="0"/>
        <w:autoSpaceDN w:val="0"/>
        <w:adjustRightInd w:val="0"/>
        <w:jc w:val="both"/>
        <w:rPr>
          <w:rFonts w:asciiTheme="minorHAnsi" w:hAnsiTheme="minorHAnsi" w:cstheme="minorHAnsi"/>
          <w:sz w:val="22"/>
          <w:szCs w:val="22"/>
        </w:rPr>
      </w:pPr>
    </w:p>
    <w:p w14:paraId="443FD69E" w14:textId="77777777" w:rsidR="001A2B1F" w:rsidRPr="001A2B1F" w:rsidRDefault="001A2B1F" w:rsidP="000649AC">
      <w:pPr>
        <w:autoSpaceDE w:val="0"/>
        <w:autoSpaceDN w:val="0"/>
        <w:adjustRightInd w:val="0"/>
        <w:jc w:val="both"/>
        <w:rPr>
          <w:rFonts w:asciiTheme="minorHAnsi" w:hAnsiTheme="minorHAnsi" w:cstheme="minorHAnsi"/>
          <w:sz w:val="22"/>
          <w:szCs w:val="22"/>
        </w:rPr>
      </w:pPr>
    </w:p>
    <w:p w14:paraId="6019514D" w14:textId="42092497" w:rsidR="001A2B1F" w:rsidRPr="001A2B1F" w:rsidRDefault="001A2B1F" w:rsidP="000649AC">
      <w:pPr>
        <w:autoSpaceDE w:val="0"/>
        <w:autoSpaceDN w:val="0"/>
        <w:adjustRightInd w:val="0"/>
        <w:jc w:val="both"/>
        <w:rPr>
          <w:rFonts w:asciiTheme="minorHAnsi" w:hAnsiTheme="minorHAnsi" w:cstheme="minorHAnsi"/>
          <w:sz w:val="22"/>
          <w:szCs w:val="22"/>
        </w:rPr>
      </w:pPr>
      <w:r w:rsidRPr="001A2B1F">
        <w:rPr>
          <w:rFonts w:asciiTheme="minorHAnsi" w:hAnsiTheme="minorHAnsi" w:cstheme="minorHAnsi"/>
          <w:sz w:val="22"/>
          <w:szCs w:val="22"/>
        </w:rPr>
        <w:t xml:space="preserve">Vypořádáním připomínek jsou pověřeni: JUDr. Sylva </w:t>
      </w:r>
      <w:proofErr w:type="spellStart"/>
      <w:r w:rsidRPr="001A2B1F">
        <w:rPr>
          <w:rFonts w:asciiTheme="minorHAnsi" w:hAnsiTheme="minorHAnsi" w:cstheme="minorHAnsi"/>
          <w:sz w:val="22"/>
          <w:szCs w:val="22"/>
        </w:rPr>
        <w:t>Totková</w:t>
      </w:r>
      <w:proofErr w:type="spellEnd"/>
      <w:r w:rsidRPr="001A2B1F">
        <w:rPr>
          <w:rFonts w:asciiTheme="minorHAnsi" w:hAnsiTheme="minorHAnsi" w:cstheme="minorHAnsi"/>
          <w:sz w:val="22"/>
          <w:szCs w:val="22"/>
        </w:rPr>
        <w:t xml:space="preserve"> </w:t>
      </w:r>
      <w:proofErr w:type="spellStart"/>
      <w:r w:rsidRPr="001A2B1F">
        <w:rPr>
          <w:rFonts w:asciiTheme="minorHAnsi" w:hAnsiTheme="minorHAnsi" w:cstheme="minorHAnsi"/>
          <w:sz w:val="22"/>
          <w:szCs w:val="22"/>
        </w:rPr>
        <w:t>Kolderová</w:t>
      </w:r>
      <w:proofErr w:type="spellEnd"/>
      <w:r w:rsidRPr="001A2B1F">
        <w:rPr>
          <w:rFonts w:asciiTheme="minorHAnsi" w:hAnsiTheme="minorHAnsi" w:cstheme="minorHAnsi"/>
          <w:sz w:val="22"/>
          <w:szCs w:val="22"/>
        </w:rPr>
        <w:t xml:space="preserve">, tel.: 777 567 198, e-mail: </w:t>
      </w:r>
      <w:hyperlink r:id="rId8" w:history="1">
        <w:r w:rsidRPr="001A2B1F">
          <w:rPr>
            <w:rStyle w:val="Hypertextovodkaz"/>
            <w:rFonts w:asciiTheme="minorHAnsi" w:hAnsiTheme="minorHAnsi" w:cstheme="minorHAnsi"/>
            <w:sz w:val="22"/>
            <w:szCs w:val="22"/>
          </w:rPr>
          <w:t>sylva@sylvatotkova.cz</w:t>
        </w:r>
      </w:hyperlink>
      <w:r w:rsidRPr="001A2B1F">
        <w:rPr>
          <w:rFonts w:asciiTheme="minorHAnsi" w:hAnsiTheme="minorHAnsi" w:cstheme="minorHAnsi"/>
          <w:sz w:val="22"/>
          <w:szCs w:val="22"/>
        </w:rPr>
        <w:t xml:space="preserve"> a Ing. Jiří Zajíček, tel.: 603 89 77 89, e-mail: </w:t>
      </w:r>
      <w:hyperlink r:id="rId9" w:history="1">
        <w:r w:rsidR="000649AC" w:rsidRPr="001A2B1F">
          <w:rPr>
            <w:rStyle w:val="Hypertextovodkaz"/>
            <w:rFonts w:asciiTheme="minorHAnsi" w:hAnsiTheme="minorHAnsi" w:cstheme="minorHAnsi"/>
            <w:sz w:val="22"/>
            <w:szCs w:val="22"/>
          </w:rPr>
          <w:t>jiri.zajicek@mssch.cz</w:t>
        </w:r>
      </w:hyperlink>
      <w:r w:rsidR="000649AC">
        <w:rPr>
          <w:rFonts w:asciiTheme="minorHAnsi" w:hAnsiTheme="minorHAnsi" w:cstheme="minorHAnsi"/>
          <w:sz w:val="22"/>
          <w:szCs w:val="22"/>
        </w:rPr>
        <w:t xml:space="preserve"> </w:t>
      </w:r>
    </w:p>
    <w:p w14:paraId="7B0771F8" w14:textId="25A730F8" w:rsidR="007C69D9" w:rsidRPr="00DF0BE0" w:rsidRDefault="007C69D9" w:rsidP="000649AC">
      <w:pPr>
        <w:autoSpaceDE w:val="0"/>
        <w:autoSpaceDN w:val="0"/>
        <w:adjustRightInd w:val="0"/>
        <w:rPr>
          <w:rFonts w:asciiTheme="minorHAnsi" w:hAnsiTheme="minorHAnsi" w:cstheme="minorHAnsi"/>
          <w:bCs/>
          <w:color w:val="000000" w:themeColor="text1"/>
          <w:sz w:val="22"/>
          <w:szCs w:val="22"/>
        </w:rPr>
      </w:pPr>
    </w:p>
    <w:sectPr w:rsidR="007C69D9" w:rsidRPr="00DF0BE0" w:rsidSect="004B7A9F">
      <w:headerReference w:type="even" r:id="rId10"/>
      <w:headerReference w:type="default" r:id="rId11"/>
      <w:footerReference w:type="even" r:id="rId12"/>
      <w:footerReference w:type="default" r:id="rId13"/>
      <w:headerReference w:type="first" r:id="rId14"/>
      <w:footerReference w:type="first" r:id="rId15"/>
      <w:pgSz w:w="11906" w:h="16838"/>
      <w:pgMar w:top="212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3C38B" w14:textId="77777777" w:rsidR="001D2738" w:rsidRDefault="001D2738" w:rsidP="00064C09">
      <w:r>
        <w:separator/>
      </w:r>
    </w:p>
  </w:endnote>
  <w:endnote w:type="continuationSeparator" w:id="0">
    <w:p w14:paraId="6EE4F55C" w14:textId="77777777" w:rsidR="001D2738" w:rsidRDefault="001D2738" w:rsidP="0006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CEB48" w14:textId="77777777" w:rsidR="00DC4F5C" w:rsidRDefault="00DC4F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2994"/>
      <w:gridCol w:w="2975"/>
      <w:gridCol w:w="3103"/>
    </w:tblGrid>
    <w:tr w:rsidR="00380334" w:rsidRPr="00305BFD" w14:paraId="414CA0A3" w14:textId="77777777" w:rsidTr="00231CD5">
      <w:trPr>
        <w:trHeight w:val="696"/>
      </w:trPr>
      <w:tc>
        <w:tcPr>
          <w:tcW w:w="4640" w:type="dxa"/>
        </w:tcPr>
        <w:p w14:paraId="2511160A" w14:textId="77777777" w:rsidR="00380334" w:rsidRPr="008D5270" w:rsidRDefault="00380334" w:rsidP="00231CD5">
          <w:pPr>
            <w:pStyle w:val="Zhlav"/>
            <w:rPr>
              <w:rFonts w:ascii="Arial" w:hAnsi="Arial" w:cs="Arial"/>
              <w:sz w:val="16"/>
              <w:szCs w:val="16"/>
            </w:rPr>
          </w:pPr>
        </w:p>
        <w:p w14:paraId="1B873755" w14:textId="2DA538A9" w:rsidR="00380334" w:rsidRPr="008D5270" w:rsidRDefault="00380334" w:rsidP="00231CD5">
          <w:pPr>
            <w:pStyle w:val="Zhlav"/>
            <w:rPr>
              <w:rFonts w:ascii="Arial" w:hAnsi="Arial" w:cs="Arial"/>
              <w:sz w:val="16"/>
              <w:szCs w:val="16"/>
            </w:rPr>
          </w:pPr>
          <w:r w:rsidRPr="008D5270">
            <w:rPr>
              <w:rFonts w:ascii="Arial" w:hAnsi="Arial" w:cs="Arial"/>
              <w:sz w:val="16"/>
              <w:szCs w:val="16"/>
            </w:rPr>
            <w:t xml:space="preserve">Na Pankráci </w:t>
          </w:r>
          <w:r w:rsidR="00BB13B6">
            <w:rPr>
              <w:rFonts w:ascii="Arial" w:hAnsi="Arial" w:cs="Arial"/>
              <w:sz w:val="16"/>
              <w:szCs w:val="16"/>
            </w:rPr>
            <w:t>322/26</w:t>
          </w:r>
        </w:p>
        <w:p w14:paraId="2D62661C" w14:textId="77777777" w:rsidR="00380334" w:rsidRPr="008D5270" w:rsidRDefault="00380334" w:rsidP="00231CD5">
          <w:pPr>
            <w:pStyle w:val="Zhlav"/>
            <w:rPr>
              <w:rFonts w:ascii="Arial" w:hAnsi="Arial" w:cs="Arial"/>
              <w:sz w:val="16"/>
              <w:szCs w:val="16"/>
            </w:rPr>
          </w:pPr>
          <w:r w:rsidRPr="008D5270">
            <w:rPr>
              <w:rFonts w:ascii="Arial" w:hAnsi="Arial" w:cs="Arial"/>
              <w:sz w:val="16"/>
              <w:szCs w:val="16"/>
            </w:rPr>
            <w:t>140 00 Praha 4</w:t>
          </w:r>
        </w:p>
        <w:p w14:paraId="32F41CC9" w14:textId="77777777" w:rsidR="00380334" w:rsidRPr="008D5270" w:rsidRDefault="00380334" w:rsidP="00231CD5">
          <w:pPr>
            <w:pStyle w:val="Zpat"/>
            <w:rPr>
              <w:rFonts w:ascii="Arial" w:hAnsi="Arial" w:cs="Arial"/>
            </w:rPr>
          </w:pPr>
        </w:p>
      </w:tc>
      <w:tc>
        <w:tcPr>
          <w:tcW w:w="4642" w:type="dxa"/>
        </w:tcPr>
        <w:p w14:paraId="5A0111FA" w14:textId="77777777" w:rsidR="00380334" w:rsidRPr="008D5270" w:rsidRDefault="00380334" w:rsidP="00231CD5">
          <w:pPr>
            <w:pStyle w:val="Zpat"/>
            <w:jc w:val="center"/>
            <w:rPr>
              <w:rFonts w:ascii="Arial" w:hAnsi="Arial" w:cs="Arial"/>
              <w:sz w:val="16"/>
              <w:szCs w:val="16"/>
            </w:rPr>
          </w:pPr>
        </w:p>
        <w:p w14:paraId="761B7E2E" w14:textId="77777777" w:rsidR="00380334" w:rsidRPr="008D5270" w:rsidRDefault="00380334" w:rsidP="00231CD5">
          <w:pPr>
            <w:pStyle w:val="Zpat"/>
            <w:jc w:val="center"/>
            <w:rPr>
              <w:rFonts w:ascii="Arial" w:hAnsi="Arial" w:cs="Arial"/>
              <w:sz w:val="16"/>
              <w:szCs w:val="16"/>
            </w:rPr>
          </w:pPr>
          <w:r w:rsidRPr="008D5270">
            <w:rPr>
              <w:rFonts w:ascii="Arial" w:hAnsi="Arial" w:cs="Arial"/>
              <w:sz w:val="16"/>
              <w:szCs w:val="16"/>
            </w:rPr>
            <w:t>tel.: 234 633 210</w:t>
          </w:r>
        </w:p>
        <w:p w14:paraId="17C4AD2A" w14:textId="77777777" w:rsidR="00380334" w:rsidRPr="008D5270" w:rsidRDefault="00380334" w:rsidP="00231CD5">
          <w:pPr>
            <w:pStyle w:val="Zpat"/>
            <w:jc w:val="center"/>
            <w:rPr>
              <w:rFonts w:ascii="Arial" w:hAnsi="Arial" w:cs="Arial"/>
            </w:rPr>
          </w:pPr>
        </w:p>
      </w:tc>
      <w:tc>
        <w:tcPr>
          <w:tcW w:w="4642" w:type="dxa"/>
        </w:tcPr>
        <w:p w14:paraId="6F33E0DF" w14:textId="77777777" w:rsidR="00380334" w:rsidRPr="008D5270" w:rsidRDefault="00380334" w:rsidP="00231CD5">
          <w:pPr>
            <w:pStyle w:val="Zhlav"/>
            <w:jc w:val="right"/>
            <w:rPr>
              <w:rFonts w:ascii="Arial" w:hAnsi="Arial" w:cs="Arial"/>
              <w:sz w:val="16"/>
              <w:szCs w:val="16"/>
            </w:rPr>
          </w:pPr>
        </w:p>
        <w:p w14:paraId="3446C931" w14:textId="77777777" w:rsidR="00380334" w:rsidRPr="008D5270" w:rsidRDefault="00380334" w:rsidP="00231CD5">
          <w:pPr>
            <w:pStyle w:val="Zhlav"/>
            <w:jc w:val="right"/>
            <w:rPr>
              <w:rFonts w:ascii="Arial" w:hAnsi="Arial" w:cs="Arial"/>
              <w:sz w:val="16"/>
              <w:szCs w:val="16"/>
            </w:rPr>
          </w:pPr>
          <w:r w:rsidRPr="008D5270">
            <w:rPr>
              <w:rFonts w:ascii="Arial" w:hAnsi="Arial" w:cs="Arial"/>
              <w:sz w:val="16"/>
              <w:szCs w:val="16"/>
            </w:rPr>
            <w:t>e-mail: info@uzs.cz</w:t>
          </w:r>
        </w:p>
        <w:p w14:paraId="1AA13226" w14:textId="77777777" w:rsidR="00380334" w:rsidRPr="008D5270" w:rsidRDefault="00380334" w:rsidP="00231CD5">
          <w:pPr>
            <w:pStyle w:val="Zhlav"/>
            <w:jc w:val="right"/>
            <w:rPr>
              <w:rFonts w:ascii="Arial" w:hAnsi="Arial" w:cs="Arial"/>
              <w:sz w:val="16"/>
              <w:szCs w:val="16"/>
            </w:rPr>
          </w:pPr>
          <w:r w:rsidRPr="008D5270">
            <w:rPr>
              <w:rFonts w:ascii="Arial" w:hAnsi="Arial" w:cs="Arial"/>
              <w:sz w:val="16"/>
              <w:szCs w:val="16"/>
            </w:rPr>
            <w:t>www.uzs.cz</w:t>
          </w:r>
        </w:p>
        <w:p w14:paraId="350D8B03" w14:textId="77777777" w:rsidR="00380334" w:rsidRPr="008D5270" w:rsidRDefault="00380334" w:rsidP="00231CD5">
          <w:pPr>
            <w:pStyle w:val="Zhlav"/>
            <w:jc w:val="right"/>
            <w:rPr>
              <w:rFonts w:ascii="Arial" w:hAnsi="Arial" w:cs="Arial"/>
            </w:rPr>
          </w:pPr>
          <w:r w:rsidRPr="008D5270">
            <w:rPr>
              <w:rFonts w:ascii="Arial" w:hAnsi="Arial" w:cs="Arial"/>
              <w:sz w:val="16"/>
              <w:szCs w:val="16"/>
            </w:rPr>
            <w:t>IČ 22718729</w:t>
          </w:r>
        </w:p>
        <w:p w14:paraId="639AB633" w14:textId="77777777" w:rsidR="00380334" w:rsidRPr="008D5270" w:rsidRDefault="00380334" w:rsidP="00231CD5">
          <w:pPr>
            <w:pStyle w:val="Zpat"/>
            <w:rPr>
              <w:rFonts w:ascii="Arial" w:hAnsi="Arial" w:cs="Arial"/>
            </w:rPr>
          </w:pPr>
        </w:p>
      </w:tc>
    </w:tr>
  </w:tbl>
  <w:p w14:paraId="33BB6C73" w14:textId="77777777" w:rsidR="00380334" w:rsidRDefault="00380334" w:rsidP="00362FA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0EF13" w14:textId="77777777" w:rsidR="00DC4F5C" w:rsidRDefault="00DC4F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0AF04" w14:textId="77777777" w:rsidR="001D2738" w:rsidRDefault="001D2738" w:rsidP="00064C09">
      <w:r>
        <w:separator/>
      </w:r>
    </w:p>
  </w:footnote>
  <w:footnote w:type="continuationSeparator" w:id="0">
    <w:p w14:paraId="0981DC89" w14:textId="77777777" w:rsidR="001D2738" w:rsidRDefault="001D2738" w:rsidP="00064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CEDB7" w14:textId="72AA40A6" w:rsidR="00231539" w:rsidRDefault="00F7288C">
    <w:pPr>
      <w:pStyle w:val="Zhlav"/>
    </w:pPr>
    <w:r>
      <w:rPr>
        <w:noProof/>
      </w:rPr>
      <w:pict w14:anchorId="5D7AF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59.55pt;height:79.9pt;rotation:315;z-index:-251658240;mso-wrap-edited:f;mso-width-percent:0;mso-height-percent:0;mso-position-horizontal:center;mso-position-horizontal-relative:margin;mso-position-vertical:center;mso-position-vertical-relative:margin;mso-width-percent:0;mso-height-percent:0" o:allowincell="f" fillcolor="black [3213]" stroked="f">
          <v:textpath style="font-family:&quot;Times New Roman&quot;;font-size:1pt" string="VERZE K VET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EB8A3" w14:textId="087F0875" w:rsidR="00380334" w:rsidRDefault="00380334" w:rsidP="005C2A77">
    <w:pPr>
      <w:pStyle w:val="Zhlav"/>
      <w:jc w:val="right"/>
    </w:pPr>
    <w:r>
      <w:rPr>
        <w:noProof/>
      </w:rPr>
      <w:drawing>
        <wp:anchor distT="0" distB="0" distL="114300" distR="114300" simplePos="0" relativeHeight="251657216" behindDoc="0" locked="0" layoutInCell="1" allowOverlap="1" wp14:anchorId="4759BD79" wp14:editId="00EFBB4E">
          <wp:simplePos x="0" y="0"/>
          <wp:positionH relativeFrom="column">
            <wp:posOffset>-247650</wp:posOffset>
          </wp:positionH>
          <wp:positionV relativeFrom="paragraph">
            <wp:posOffset>-8890</wp:posOffset>
          </wp:positionV>
          <wp:extent cx="1551940" cy="959485"/>
          <wp:effectExtent l="19050" t="0" r="0" b="0"/>
          <wp:wrapNone/>
          <wp:docPr id="8" name="obrázek 2"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g"/>
                  <pic:cNvPicPr>
                    <a:picLocks noChangeAspect="1" noChangeArrowheads="1"/>
                  </pic:cNvPicPr>
                </pic:nvPicPr>
                <pic:blipFill>
                  <a:blip r:embed="rId1"/>
                  <a:srcRect/>
                  <a:stretch>
                    <a:fillRect/>
                  </a:stretch>
                </pic:blipFill>
                <pic:spPr bwMode="auto">
                  <a:xfrm>
                    <a:off x="0" y="0"/>
                    <a:ext cx="1551940" cy="959485"/>
                  </a:xfrm>
                  <a:prstGeom prst="rect">
                    <a:avLst/>
                  </a:prstGeom>
                  <a:noFill/>
                  <a:ln w="9525">
                    <a:noFill/>
                    <a:miter lim="800000"/>
                    <a:headEnd/>
                    <a:tailEnd/>
                  </a:ln>
                </pic:spPr>
              </pic:pic>
            </a:graphicData>
          </a:graphic>
        </wp:anchor>
      </w:drawing>
    </w:r>
    <w:r>
      <w:tab/>
    </w:r>
  </w:p>
  <w:p w14:paraId="65BE19F5" w14:textId="77777777" w:rsidR="00380334" w:rsidRDefault="00380334" w:rsidP="005C2A77">
    <w:pPr>
      <w:pStyle w:val="Zhlav"/>
      <w:jc w:val="right"/>
      <w:rPr>
        <w:color w:val="808080"/>
      </w:rPr>
    </w:pPr>
  </w:p>
  <w:p w14:paraId="48F6B68D" w14:textId="77777777" w:rsidR="00380334" w:rsidRDefault="00380334" w:rsidP="005C2A77">
    <w:pPr>
      <w:pStyle w:val="Zhlav"/>
      <w:jc w:val="right"/>
      <w:rPr>
        <w:color w:val="808080"/>
      </w:rPr>
    </w:pPr>
  </w:p>
  <w:p w14:paraId="3BC6244D" w14:textId="77777777" w:rsidR="00380334" w:rsidRDefault="0038033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4A328" w14:textId="69796F28" w:rsidR="00DC4F5C" w:rsidRDefault="00DC4F5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2D1"/>
    <w:multiLevelType w:val="hybridMultilevel"/>
    <w:tmpl w:val="0BF88210"/>
    <w:lvl w:ilvl="0" w:tplc="D6586D74">
      <w:start w:val="1"/>
      <w:numFmt w:val="decimal"/>
      <w:lvlText w:val="%1."/>
      <w:lvlJc w:val="left"/>
      <w:pPr>
        <w:ind w:left="36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881A26"/>
    <w:multiLevelType w:val="hybridMultilevel"/>
    <w:tmpl w:val="D20254A4"/>
    <w:lvl w:ilvl="0" w:tplc="3E8CD2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154475"/>
    <w:multiLevelType w:val="multilevel"/>
    <w:tmpl w:val="0BCA86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9853AE"/>
    <w:multiLevelType w:val="hybridMultilevel"/>
    <w:tmpl w:val="6C3CDB6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F670C0"/>
    <w:multiLevelType w:val="hybridMultilevel"/>
    <w:tmpl w:val="EDE888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0834CA"/>
    <w:multiLevelType w:val="hybridMultilevel"/>
    <w:tmpl w:val="54FEF1B4"/>
    <w:lvl w:ilvl="0" w:tplc="AE2E9750">
      <w:start w:val="1"/>
      <w:numFmt w:val="decimal"/>
      <w:lvlText w:val="%1."/>
      <w:lvlJc w:val="left"/>
      <w:pPr>
        <w:ind w:left="720" w:hanging="360"/>
      </w:pPr>
      <w:rPr>
        <w:rFonts w:hint="default"/>
        <w:color w:val="404040" w:themeColor="text1" w:themeTint="BF"/>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9E32C5"/>
    <w:multiLevelType w:val="hybridMultilevel"/>
    <w:tmpl w:val="8ABCFA1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E377362"/>
    <w:multiLevelType w:val="hybridMultilevel"/>
    <w:tmpl w:val="AED6F46E"/>
    <w:lvl w:ilvl="0" w:tplc="BC5EF2A8">
      <w:start w:val="1"/>
      <w:numFmt w:val="bullet"/>
      <w:pStyle w:val="OdrkyEQerven"/>
      <w:lvlText w:val=""/>
      <w:lvlJc w:val="left"/>
      <w:pPr>
        <w:ind w:left="574" w:hanging="360"/>
      </w:pPr>
      <w:rPr>
        <w:rFonts w:ascii="Wingdings" w:hAnsi="Wingdings" w:hint="default"/>
        <w:color w:val="auto"/>
        <w:sz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446DA"/>
    <w:multiLevelType w:val="hybridMultilevel"/>
    <w:tmpl w:val="6480F69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24D3637"/>
    <w:multiLevelType w:val="hybridMultilevel"/>
    <w:tmpl w:val="0A828CC2"/>
    <w:lvl w:ilvl="0" w:tplc="EB12A930">
      <w:start w:val="1"/>
      <w:numFmt w:val="bullet"/>
      <w:pStyle w:val="HSpodbod"/>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963B10"/>
    <w:multiLevelType w:val="hybridMultilevel"/>
    <w:tmpl w:val="B3FEBB30"/>
    <w:lvl w:ilvl="0" w:tplc="5F34E97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56243E"/>
    <w:multiLevelType w:val="hybridMultilevel"/>
    <w:tmpl w:val="F01871D4"/>
    <w:lvl w:ilvl="0" w:tplc="6C9AE410">
      <w:start w:val="1"/>
      <w:numFmt w:val="upperRoman"/>
      <w:lvlText w:val="%1."/>
      <w:lvlJc w:val="right"/>
      <w:pPr>
        <w:ind w:left="720" w:hanging="360"/>
      </w:pPr>
      <w:rPr>
        <w:b/>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1F4F42B7"/>
    <w:multiLevelType w:val="hybridMultilevel"/>
    <w:tmpl w:val="80E2CB3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F70354"/>
    <w:multiLevelType w:val="hybridMultilevel"/>
    <w:tmpl w:val="3A2056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E059C6"/>
    <w:multiLevelType w:val="hybridMultilevel"/>
    <w:tmpl w:val="91500F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94105E"/>
    <w:multiLevelType w:val="multilevel"/>
    <w:tmpl w:val="2C5C2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BF0DE8"/>
    <w:multiLevelType w:val="hybridMultilevel"/>
    <w:tmpl w:val="6BC4B54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1E313FD"/>
    <w:multiLevelType w:val="hybridMultilevel"/>
    <w:tmpl w:val="3B08F82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32F171F4"/>
    <w:multiLevelType w:val="hybridMultilevel"/>
    <w:tmpl w:val="FE86E4C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50008E1"/>
    <w:multiLevelType w:val="hybridMultilevel"/>
    <w:tmpl w:val="780CE660"/>
    <w:lvl w:ilvl="0" w:tplc="EB4A29EA">
      <w:start w:val="1"/>
      <w:numFmt w:val="decimal"/>
      <w:lvlText w:val="%1."/>
      <w:lvlJc w:val="left"/>
      <w:pPr>
        <w:ind w:left="1920" w:hanging="360"/>
      </w:pPr>
      <w:rPr>
        <w:b w:val="0"/>
        <w:bCs w:val="0"/>
      </w:rPr>
    </w:lvl>
    <w:lvl w:ilvl="1" w:tplc="83001230">
      <w:start w:val="3"/>
      <w:numFmt w:val="bullet"/>
      <w:lvlText w:val="-"/>
      <w:lvlJc w:val="left"/>
      <w:pPr>
        <w:ind w:left="1440" w:hanging="360"/>
      </w:pPr>
      <w:rPr>
        <w:rFonts w:ascii="Times New Roman" w:eastAsia="Aptos"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504E17"/>
    <w:multiLevelType w:val="hybridMultilevel"/>
    <w:tmpl w:val="436C18A6"/>
    <w:lvl w:ilvl="0" w:tplc="FFFFFFFF">
      <w:start w:val="1"/>
      <w:numFmt w:val="decimal"/>
      <w:lvlText w:val="%1."/>
      <w:lvlJc w:val="left"/>
      <w:pPr>
        <w:ind w:left="36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5B043E5"/>
    <w:multiLevelType w:val="hybridMultilevel"/>
    <w:tmpl w:val="D9F65756"/>
    <w:lvl w:ilvl="0" w:tplc="2EDAE1E4">
      <w:start w:val="6"/>
      <w:numFmt w:val="bullet"/>
      <w:lvlText w:val=""/>
      <w:lvlJc w:val="left"/>
      <w:pPr>
        <w:ind w:left="705" w:hanging="705"/>
      </w:pPr>
      <w:rPr>
        <w:rFonts w:ascii="Symbol" w:eastAsia="Calibri" w:hAnsi="Symbol" w:cs="Times New Roman" w:hint="default"/>
      </w:rPr>
    </w:lvl>
    <w:lvl w:ilvl="1" w:tplc="0405000B">
      <w:start w:val="1"/>
      <w:numFmt w:val="bullet"/>
      <w:lvlText w:val=""/>
      <w:lvlJc w:val="left"/>
      <w:pPr>
        <w:ind w:left="1425" w:hanging="705"/>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B">
      <w:start w:val="1"/>
      <w:numFmt w:val="bullet"/>
      <w:lvlText w:val=""/>
      <w:lvlJc w:val="left"/>
      <w:pPr>
        <w:ind w:left="3240" w:hanging="360"/>
      </w:pPr>
      <w:rPr>
        <w:rFonts w:ascii="Wingdings" w:hAnsi="Wingdings"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2" w15:restartNumberingAfterBreak="0">
    <w:nsid w:val="49D702DD"/>
    <w:multiLevelType w:val="hybridMultilevel"/>
    <w:tmpl w:val="1DD85C1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EDF0585"/>
    <w:multiLevelType w:val="hybridMultilevel"/>
    <w:tmpl w:val="FFC600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65C615E"/>
    <w:multiLevelType w:val="hybridMultilevel"/>
    <w:tmpl w:val="17AC6364"/>
    <w:lvl w:ilvl="0" w:tplc="04050011">
      <w:start w:val="1"/>
      <w:numFmt w:val="decimal"/>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25" w15:restartNumberingAfterBreak="0">
    <w:nsid w:val="57DA050D"/>
    <w:multiLevelType w:val="hybridMultilevel"/>
    <w:tmpl w:val="8C2AB64C"/>
    <w:lvl w:ilvl="0" w:tplc="7262A1B8">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2822A9"/>
    <w:multiLevelType w:val="hybridMultilevel"/>
    <w:tmpl w:val="386E3F5A"/>
    <w:lvl w:ilvl="0" w:tplc="C43E223E">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4E613B"/>
    <w:multiLevelType w:val="hybridMultilevel"/>
    <w:tmpl w:val="E11C913A"/>
    <w:lvl w:ilvl="0" w:tplc="1F88187A">
      <w:start w:val="1"/>
      <w:numFmt w:val="bullet"/>
      <w:pStyle w:val="TNSBulletlevel1"/>
      <w:lvlText w:val="n"/>
      <w:lvlJc w:val="left"/>
      <w:pPr>
        <w:ind w:left="1919" w:hanging="360"/>
      </w:pPr>
      <w:rPr>
        <w:rFonts w:ascii="Wingdings" w:hAnsi="Wingdings" w:hint="default"/>
      </w:rPr>
    </w:lvl>
    <w:lvl w:ilvl="1" w:tplc="70CCB7DE">
      <w:start w:val="1"/>
      <w:numFmt w:val="bullet"/>
      <w:lvlText w:val="o"/>
      <w:lvlJc w:val="left"/>
      <w:pPr>
        <w:ind w:left="1440" w:hanging="360"/>
      </w:pPr>
      <w:rPr>
        <w:rFonts w:ascii="Courier New" w:hAnsi="Courier New" w:hint="default"/>
      </w:rPr>
    </w:lvl>
    <w:lvl w:ilvl="2" w:tplc="32A676B8" w:tentative="1">
      <w:start w:val="1"/>
      <w:numFmt w:val="bullet"/>
      <w:lvlText w:val=""/>
      <w:lvlJc w:val="left"/>
      <w:pPr>
        <w:ind w:left="2160" w:hanging="360"/>
      </w:pPr>
      <w:rPr>
        <w:rFonts w:ascii="Wingdings" w:hAnsi="Wingdings" w:hint="default"/>
      </w:rPr>
    </w:lvl>
    <w:lvl w:ilvl="3" w:tplc="076AEC5A" w:tentative="1">
      <w:start w:val="1"/>
      <w:numFmt w:val="bullet"/>
      <w:lvlText w:val=""/>
      <w:lvlJc w:val="left"/>
      <w:pPr>
        <w:ind w:left="2880" w:hanging="360"/>
      </w:pPr>
      <w:rPr>
        <w:rFonts w:ascii="Symbol" w:hAnsi="Symbol" w:hint="default"/>
      </w:rPr>
    </w:lvl>
    <w:lvl w:ilvl="4" w:tplc="C5F60704" w:tentative="1">
      <w:start w:val="1"/>
      <w:numFmt w:val="bullet"/>
      <w:lvlText w:val="o"/>
      <w:lvlJc w:val="left"/>
      <w:pPr>
        <w:ind w:left="3600" w:hanging="360"/>
      </w:pPr>
      <w:rPr>
        <w:rFonts w:ascii="Courier New" w:hAnsi="Courier New" w:hint="default"/>
      </w:rPr>
    </w:lvl>
    <w:lvl w:ilvl="5" w:tplc="A4B2D5E4" w:tentative="1">
      <w:start w:val="1"/>
      <w:numFmt w:val="bullet"/>
      <w:lvlText w:val=""/>
      <w:lvlJc w:val="left"/>
      <w:pPr>
        <w:ind w:left="4320" w:hanging="360"/>
      </w:pPr>
      <w:rPr>
        <w:rFonts w:ascii="Wingdings" w:hAnsi="Wingdings" w:hint="default"/>
      </w:rPr>
    </w:lvl>
    <w:lvl w:ilvl="6" w:tplc="2D846836" w:tentative="1">
      <w:start w:val="1"/>
      <w:numFmt w:val="bullet"/>
      <w:lvlText w:val=""/>
      <w:lvlJc w:val="left"/>
      <w:pPr>
        <w:ind w:left="5040" w:hanging="360"/>
      </w:pPr>
      <w:rPr>
        <w:rFonts w:ascii="Symbol" w:hAnsi="Symbol" w:hint="default"/>
      </w:rPr>
    </w:lvl>
    <w:lvl w:ilvl="7" w:tplc="5C524AEE" w:tentative="1">
      <w:start w:val="1"/>
      <w:numFmt w:val="bullet"/>
      <w:lvlText w:val="o"/>
      <w:lvlJc w:val="left"/>
      <w:pPr>
        <w:ind w:left="5760" w:hanging="360"/>
      </w:pPr>
      <w:rPr>
        <w:rFonts w:ascii="Courier New" w:hAnsi="Courier New" w:hint="default"/>
      </w:rPr>
    </w:lvl>
    <w:lvl w:ilvl="8" w:tplc="FE689AB4" w:tentative="1">
      <w:start w:val="1"/>
      <w:numFmt w:val="bullet"/>
      <w:lvlText w:val=""/>
      <w:lvlJc w:val="left"/>
      <w:pPr>
        <w:ind w:left="6480" w:hanging="360"/>
      </w:pPr>
      <w:rPr>
        <w:rFonts w:ascii="Wingdings" w:hAnsi="Wingdings" w:hint="default"/>
      </w:rPr>
    </w:lvl>
  </w:abstractNum>
  <w:abstractNum w:abstractNumId="28" w15:restartNumberingAfterBreak="0">
    <w:nsid w:val="5D0834D6"/>
    <w:multiLevelType w:val="hybridMultilevel"/>
    <w:tmpl w:val="756666E4"/>
    <w:lvl w:ilvl="0" w:tplc="04050011">
      <w:start w:val="1"/>
      <w:numFmt w:val="decimal"/>
      <w:lvlText w:val="%1)"/>
      <w:lvlJc w:val="left"/>
      <w:pPr>
        <w:ind w:left="410" w:hanging="360"/>
      </w:pPr>
      <w:rPr>
        <w:rFonts w:hint="default"/>
      </w:rPr>
    </w:lvl>
    <w:lvl w:ilvl="1" w:tplc="04050003" w:tentative="1">
      <w:start w:val="1"/>
      <w:numFmt w:val="bullet"/>
      <w:lvlText w:val="o"/>
      <w:lvlJc w:val="left"/>
      <w:pPr>
        <w:ind w:left="1130" w:hanging="360"/>
      </w:pPr>
      <w:rPr>
        <w:rFonts w:ascii="Courier New" w:hAnsi="Courier New" w:cs="Courier New" w:hint="default"/>
      </w:rPr>
    </w:lvl>
    <w:lvl w:ilvl="2" w:tplc="04050005" w:tentative="1">
      <w:start w:val="1"/>
      <w:numFmt w:val="bullet"/>
      <w:lvlText w:val=""/>
      <w:lvlJc w:val="left"/>
      <w:pPr>
        <w:ind w:left="1850" w:hanging="360"/>
      </w:pPr>
      <w:rPr>
        <w:rFonts w:ascii="Wingdings" w:hAnsi="Wingdings" w:hint="default"/>
      </w:rPr>
    </w:lvl>
    <w:lvl w:ilvl="3" w:tplc="04050001" w:tentative="1">
      <w:start w:val="1"/>
      <w:numFmt w:val="bullet"/>
      <w:lvlText w:val=""/>
      <w:lvlJc w:val="left"/>
      <w:pPr>
        <w:ind w:left="2570" w:hanging="360"/>
      </w:pPr>
      <w:rPr>
        <w:rFonts w:ascii="Symbol" w:hAnsi="Symbol" w:hint="default"/>
      </w:rPr>
    </w:lvl>
    <w:lvl w:ilvl="4" w:tplc="04050003" w:tentative="1">
      <w:start w:val="1"/>
      <w:numFmt w:val="bullet"/>
      <w:lvlText w:val="o"/>
      <w:lvlJc w:val="left"/>
      <w:pPr>
        <w:ind w:left="3290" w:hanging="360"/>
      </w:pPr>
      <w:rPr>
        <w:rFonts w:ascii="Courier New" w:hAnsi="Courier New" w:cs="Courier New" w:hint="default"/>
      </w:rPr>
    </w:lvl>
    <w:lvl w:ilvl="5" w:tplc="04050005" w:tentative="1">
      <w:start w:val="1"/>
      <w:numFmt w:val="bullet"/>
      <w:lvlText w:val=""/>
      <w:lvlJc w:val="left"/>
      <w:pPr>
        <w:ind w:left="4010" w:hanging="360"/>
      </w:pPr>
      <w:rPr>
        <w:rFonts w:ascii="Wingdings" w:hAnsi="Wingdings" w:hint="default"/>
      </w:rPr>
    </w:lvl>
    <w:lvl w:ilvl="6" w:tplc="04050001" w:tentative="1">
      <w:start w:val="1"/>
      <w:numFmt w:val="bullet"/>
      <w:lvlText w:val=""/>
      <w:lvlJc w:val="left"/>
      <w:pPr>
        <w:ind w:left="4730" w:hanging="360"/>
      </w:pPr>
      <w:rPr>
        <w:rFonts w:ascii="Symbol" w:hAnsi="Symbol" w:hint="default"/>
      </w:rPr>
    </w:lvl>
    <w:lvl w:ilvl="7" w:tplc="04050003" w:tentative="1">
      <w:start w:val="1"/>
      <w:numFmt w:val="bullet"/>
      <w:lvlText w:val="o"/>
      <w:lvlJc w:val="left"/>
      <w:pPr>
        <w:ind w:left="5450" w:hanging="360"/>
      </w:pPr>
      <w:rPr>
        <w:rFonts w:ascii="Courier New" w:hAnsi="Courier New" w:cs="Courier New" w:hint="default"/>
      </w:rPr>
    </w:lvl>
    <w:lvl w:ilvl="8" w:tplc="04050005" w:tentative="1">
      <w:start w:val="1"/>
      <w:numFmt w:val="bullet"/>
      <w:lvlText w:val=""/>
      <w:lvlJc w:val="left"/>
      <w:pPr>
        <w:ind w:left="6170" w:hanging="360"/>
      </w:pPr>
      <w:rPr>
        <w:rFonts w:ascii="Wingdings" w:hAnsi="Wingdings" w:hint="default"/>
      </w:rPr>
    </w:lvl>
  </w:abstractNum>
  <w:abstractNum w:abstractNumId="29" w15:restartNumberingAfterBreak="0">
    <w:nsid w:val="63E46009"/>
    <w:multiLevelType w:val="hybridMultilevel"/>
    <w:tmpl w:val="862493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9C738D6"/>
    <w:multiLevelType w:val="hybridMultilevel"/>
    <w:tmpl w:val="CC2ADB50"/>
    <w:lvl w:ilvl="0" w:tplc="8D660088">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A8136B1"/>
    <w:multiLevelType w:val="hybridMultilevel"/>
    <w:tmpl w:val="AD8C66B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AAF1A1F"/>
    <w:multiLevelType w:val="multilevel"/>
    <w:tmpl w:val="1146FEC4"/>
    <w:lvl w:ilvl="0">
      <w:start w:val="1"/>
      <w:numFmt w:val="decimal"/>
      <w:pStyle w:val="Textodstavce"/>
      <w:isLgl/>
      <w:lvlText w:val="(%1)"/>
      <w:lvlJc w:val="left"/>
      <w:pPr>
        <w:tabs>
          <w:tab w:val="num" w:pos="785"/>
        </w:tabs>
        <w:ind w:left="0" w:firstLine="425"/>
      </w:pPr>
      <w:rPr>
        <w:rFonts w:cs="Times New Roman" w:hint="default"/>
      </w:rPr>
    </w:lvl>
    <w:lvl w:ilvl="1">
      <w:start w:val="1"/>
      <w:numFmt w:val="decimal"/>
      <w:lvlText w:val="%2."/>
      <w:lvlJc w:val="left"/>
      <w:pPr>
        <w:tabs>
          <w:tab w:val="num" w:pos="425"/>
        </w:tabs>
        <w:ind w:left="425" w:hanging="425"/>
      </w:pPr>
      <w:rPr>
        <w:rFonts w:hint="default"/>
      </w:rPr>
    </w:lvl>
    <w:lvl w:ilvl="2">
      <w:numFmt w:val="bullet"/>
      <w:pStyle w:val="Textbodu"/>
      <w:lvlText w:val="-"/>
      <w:lvlJc w:val="left"/>
      <w:pPr>
        <w:tabs>
          <w:tab w:val="num" w:pos="851"/>
        </w:tabs>
        <w:ind w:left="851" w:hanging="426"/>
      </w:pPr>
      <w:rPr>
        <w:rFonts w:ascii="Calibri" w:eastAsiaTheme="minorHAnsi" w:hAnsi="Calibri" w:cstheme="minorBidi"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33" w15:restartNumberingAfterBreak="0">
    <w:nsid w:val="6AF34C4C"/>
    <w:multiLevelType w:val="hybridMultilevel"/>
    <w:tmpl w:val="72C6B0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EA2846"/>
    <w:multiLevelType w:val="hybridMultilevel"/>
    <w:tmpl w:val="E49250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1B21D26"/>
    <w:multiLevelType w:val="hybridMultilevel"/>
    <w:tmpl w:val="FFC600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21E3D39"/>
    <w:multiLevelType w:val="hybridMultilevel"/>
    <w:tmpl w:val="2D64B0BC"/>
    <w:lvl w:ilvl="0" w:tplc="A6A0DB76">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44E1342"/>
    <w:multiLevelType w:val="hybridMultilevel"/>
    <w:tmpl w:val="668EDF88"/>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44F5B4A"/>
    <w:multiLevelType w:val="hybridMultilevel"/>
    <w:tmpl w:val="CA7CA31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15:restartNumberingAfterBreak="0">
    <w:nsid w:val="77083CC9"/>
    <w:multiLevelType w:val="hybridMultilevel"/>
    <w:tmpl w:val="C988DD74"/>
    <w:lvl w:ilvl="0" w:tplc="04050011">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0" w15:restartNumberingAfterBreak="0">
    <w:nsid w:val="79E348C1"/>
    <w:multiLevelType w:val="hybridMultilevel"/>
    <w:tmpl w:val="D54C3F9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E0026FC"/>
    <w:multiLevelType w:val="hybridMultilevel"/>
    <w:tmpl w:val="B5AE59F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num w:numId="1" w16cid:durableId="28073673">
    <w:abstractNumId w:val="7"/>
  </w:num>
  <w:num w:numId="2" w16cid:durableId="563876014">
    <w:abstractNumId w:val="27"/>
  </w:num>
  <w:num w:numId="3" w16cid:durableId="1613131407">
    <w:abstractNumId w:val="32"/>
  </w:num>
  <w:num w:numId="4" w16cid:durableId="9627327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8806333">
    <w:abstractNumId w:val="39"/>
    <w:lvlOverride w:ilvl="0">
      <w:startOverride w:val="1"/>
    </w:lvlOverride>
    <w:lvlOverride w:ilvl="1"/>
    <w:lvlOverride w:ilvl="2"/>
    <w:lvlOverride w:ilvl="3"/>
    <w:lvlOverride w:ilvl="4"/>
    <w:lvlOverride w:ilvl="5"/>
    <w:lvlOverride w:ilvl="6"/>
    <w:lvlOverride w:ilvl="7"/>
    <w:lvlOverride w:ilvl="8"/>
  </w:num>
  <w:num w:numId="6" w16cid:durableId="15127914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6090953">
    <w:abstractNumId w:val="25"/>
  </w:num>
  <w:num w:numId="8" w16cid:durableId="1334138476">
    <w:abstractNumId w:val="40"/>
  </w:num>
  <w:num w:numId="9" w16cid:durableId="1037507221">
    <w:abstractNumId w:val="21"/>
  </w:num>
  <w:num w:numId="10" w16cid:durableId="1345324053">
    <w:abstractNumId w:val="30"/>
  </w:num>
  <w:num w:numId="11" w16cid:durableId="2075933422">
    <w:abstractNumId w:val="31"/>
  </w:num>
  <w:num w:numId="12" w16cid:durableId="103770850">
    <w:abstractNumId w:val="4"/>
  </w:num>
  <w:num w:numId="13" w16cid:durableId="306083870">
    <w:abstractNumId w:val="23"/>
  </w:num>
  <w:num w:numId="14" w16cid:durableId="543949005">
    <w:abstractNumId w:val="8"/>
  </w:num>
  <w:num w:numId="15" w16cid:durableId="1086927294">
    <w:abstractNumId w:val="18"/>
  </w:num>
  <w:num w:numId="16" w16cid:durableId="285887763">
    <w:abstractNumId w:val="6"/>
  </w:num>
  <w:num w:numId="17" w16cid:durableId="803281479">
    <w:abstractNumId w:val="13"/>
  </w:num>
  <w:num w:numId="18" w16cid:durableId="440757872">
    <w:abstractNumId w:val="34"/>
  </w:num>
  <w:num w:numId="19" w16cid:durableId="534121665">
    <w:abstractNumId w:val="35"/>
  </w:num>
  <w:num w:numId="20" w16cid:durableId="1905406530">
    <w:abstractNumId w:val="17"/>
  </w:num>
  <w:num w:numId="21" w16cid:durableId="305670970">
    <w:abstractNumId w:val="36"/>
  </w:num>
  <w:num w:numId="22" w16cid:durableId="537468908">
    <w:abstractNumId w:val="0"/>
  </w:num>
  <w:num w:numId="23" w16cid:durableId="1919366198">
    <w:abstractNumId w:val="20"/>
  </w:num>
  <w:num w:numId="24" w16cid:durableId="1324971793">
    <w:abstractNumId w:val="1"/>
  </w:num>
  <w:num w:numId="25" w16cid:durableId="767118782">
    <w:abstractNumId w:val="14"/>
  </w:num>
  <w:num w:numId="26" w16cid:durableId="2105880470">
    <w:abstractNumId w:val="3"/>
  </w:num>
  <w:num w:numId="27" w16cid:durableId="767970265">
    <w:abstractNumId w:val="12"/>
  </w:num>
  <w:num w:numId="28" w16cid:durableId="1051854104">
    <w:abstractNumId w:val="28"/>
  </w:num>
  <w:num w:numId="29" w16cid:durableId="410590855">
    <w:abstractNumId w:val="5"/>
  </w:num>
  <w:num w:numId="30" w16cid:durableId="679703487">
    <w:abstractNumId w:val="37"/>
  </w:num>
  <w:num w:numId="31" w16cid:durableId="796795567">
    <w:abstractNumId w:val="29"/>
  </w:num>
  <w:num w:numId="32" w16cid:durableId="3365651">
    <w:abstractNumId w:val="10"/>
  </w:num>
  <w:num w:numId="33" w16cid:durableId="1315336739">
    <w:abstractNumId w:val="33"/>
  </w:num>
  <w:num w:numId="34" w16cid:durableId="1735928975">
    <w:abstractNumId w:val="19"/>
  </w:num>
  <w:num w:numId="35" w16cid:durableId="1637301372">
    <w:abstractNumId w:val="16"/>
  </w:num>
  <w:num w:numId="36" w16cid:durableId="451437694">
    <w:abstractNumId w:val="41"/>
  </w:num>
  <w:num w:numId="37" w16cid:durableId="553810985">
    <w:abstractNumId w:val="2"/>
  </w:num>
  <w:num w:numId="38" w16cid:durableId="1634365422">
    <w:abstractNumId w:val="15"/>
  </w:num>
  <w:num w:numId="39" w16cid:durableId="702244125">
    <w:abstractNumId w:val="9"/>
  </w:num>
  <w:num w:numId="40" w16cid:durableId="803230640">
    <w:abstractNumId w:val="26"/>
  </w:num>
  <w:num w:numId="41" w16cid:durableId="267201914">
    <w:abstractNumId w:val="22"/>
  </w:num>
  <w:num w:numId="42" w16cid:durableId="242588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9BA"/>
    <w:rsid w:val="00007579"/>
    <w:rsid w:val="00030C7C"/>
    <w:rsid w:val="000317FE"/>
    <w:rsid w:val="00032E66"/>
    <w:rsid w:val="000340E5"/>
    <w:rsid w:val="00052977"/>
    <w:rsid w:val="000535E1"/>
    <w:rsid w:val="0005450A"/>
    <w:rsid w:val="00054A6F"/>
    <w:rsid w:val="00057272"/>
    <w:rsid w:val="000649AC"/>
    <w:rsid w:val="00064C09"/>
    <w:rsid w:val="0007393D"/>
    <w:rsid w:val="00073962"/>
    <w:rsid w:val="000747CB"/>
    <w:rsid w:val="00075029"/>
    <w:rsid w:val="00080822"/>
    <w:rsid w:val="00081611"/>
    <w:rsid w:val="00081709"/>
    <w:rsid w:val="00085B1F"/>
    <w:rsid w:val="00090D90"/>
    <w:rsid w:val="00093228"/>
    <w:rsid w:val="00093E01"/>
    <w:rsid w:val="000A2191"/>
    <w:rsid w:val="000A4912"/>
    <w:rsid w:val="000B6923"/>
    <w:rsid w:val="000C2FC7"/>
    <w:rsid w:val="000C5141"/>
    <w:rsid w:val="000C7F09"/>
    <w:rsid w:val="000D01C2"/>
    <w:rsid w:val="000D0CCA"/>
    <w:rsid w:val="000D1375"/>
    <w:rsid w:val="000D1E48"/>
    <w:rsid w:val="000D65E8"/>
    <w:rsid w:val="000E1DF8"/>
    <w:rsid w:val="000E56A1"/>
    <w:rsid w:val="000E672E"/>
    <w:rsid w:val="000F0816"/>
    <w:rsid w:val="000F58B3"/>
    <w:rsid w:val="000F7398"/>
    <w:rsid w:val="000F7A38"/>
    <w:rsid w:val="00104F58"/>
    <w:rsid w:val="001111AE"/>
    <w:rsid w:val="0011231F"/>
    <w:rsid w:val="001126F4"/>
    <w:rsid w:val="00113B47"/>
    <w:rsid w:val="00117D05"/>
    <w:rsid w:val="00117DED"/>
    <w:rsid w:val="00120B9B"/>
    <w:rsid w:val="00120FF8"/>
    <w:rsid w:val="0012526D"/>
    <w:rsid w:val="001255B5"/>
    <w:rsid w:val="001271B5"/>
    <w:rsid w:val="00140DE7"/>
    <w:rsid w:val="001506AD"/>
    <w:rsid w:val="0015157C"/>
    <w:rsid w:val="00153AB3"/>
    <w:rsid w:val="001540BC"/>
    <w:rsid w:val="00154DF6"/>
    <w:rsid w:val="00155582"/>
    <w:rsid w:val="00155D11"/>
    <w:rsid w:val="00156C20"/>
    <w:rsid w:val="00162011"/>
    <w:rsid w:val="00165707"/>
    <w:rsid w:val="0016781B"/>
    <w:rsid w:val="001730D2"/>
    <w:rsid w:val="0017453D"/>
    <w:rsid w:val="001762BA"/>
    <w:rsid w:val="001776D9"/>
    <w:rsid w:val="00187B50"/>
    <w:rsid w:val="00190050"/>
    <w:rsid w:val="001946CE"/>
    <w:rsid w:val="0019493E"/>
    <w:rsid w:val="00196BE0"/>
    <w:rsid w:val="001A28BA"/>
    <w:rsid w:val="001A2943"/>
    <w:rsid w:val="001A2B1F"/>
    <w:rsid w:val="001A430B"/>
    <w:rsid w:val="001A4E7F"/>
    <w:rsid w:val="001B2658"/>
    <w:rsid w:val="001B6B44"/>
    <w:rsid w:val="001C1CFE"/>
    <w:rsid w:val="001C3123"/>
    <w:rsid w:val="001D0100"/>
    <w:rsid w:val="001D12DB"/>
    <w:rsid w:val="001D1D49"/>
    <w:rsid w:val="001D2738"/>
    <w:rsid w:val="001D3F71"/>
    <w:rsid w:val="001E1334"/>
    <w:rsid w:val="001E2B68"/>
    <w:rsid w:val="001E7BFD"/>
    <w:rsid w:val="001F1417"/>
    <w:rsid w:val="001F3A44"/>
    <w:rsid w:val="001F3F71"/>
    <w:rsid w:val="001F4D84"/>
    <w:rsid w:val="001F623E"/>
    <w:rsid w:val="00201BD9"/>
    <w:rsid w:val="00206637"/>
    <w:rsid w:val="00207158"/>
    <w:rsid w:val="00207B63"/>
    <w:rsid w:val="00215348"/>
    <w:rsid w:val="0021536D"/>
    <w:rsid w:val="002159BA"/>
    <w:rsid w:val="00216A4D"/>
    <w:rsid w:val="002204BD"/>
    <w:rsid w:val="002233C6"/>
    <w:rsid w:val="0022416C"/>
    <w:rsid w:val="002274E9"/>
    <w:rsid w:val="00227C2F"/>
    <w:rsid w:val="00231539"/>
    <w:rsid w:val="00231CD5"/>
    <w:rsid w:val="00232D75"/>
    <w:rsid w:val="00233B19"/>
    <w:rsid w:val="002343D7"/>
    <w:rsid w:val="00234F7E"/>
    <w:rsid w:val="0023686C"/>
    <w:rsid w:val="00254E73"/>
    <w:rsid w:val="002557AE"/>
    <w:rsid w:val="00271880"/>
    <w:rsid w:val="00271AF4"/>
    <w:rsid w:val="00271E1A"/>
    <w:rsid w:val="00272B66"/>
    <w:rsid w:val="00276865"/>
    <w:rsid w:val="002800C1"/>
    <w:rsid w:val="00281EC5"/>
    <w:rsid w:val="002842DA"/>
    <w:rsid w:val="00285255"/>
    <w:rsid w:val="00291A55"/>
    <w:rsid w:val="00291AAA"/>
    <w:rsid w:val="00296CD5"/>
    <w:rsid w:val="002971EB"/>
    <w:rsid w:val="002971FE"/>
    <w:rsid w:val="00297CBE"/>
    <w:rsid w:val="002A2040"/>
    <w:rsid w:val="002A33B8"/>
    <w:rsid w:val="002A3655"/>
    <w:rsid w:val="002A61D9"/>
    <w:rsid w:val="002A7030"/>
    <w:rsid w:val="002A7C3E"/>
    <w:rsid w:val="002B2BD3"/>
    <w:rsid w:val="002B301A"/>
    <w:rsid w:val="002B4CE7"/>
    <w:rsid w:val="002B7B50"/>
    <w:rsid w:val="002C4F5B"/>
    <w:rsid w:val="002C5E25"/>
    <w:rsid w:val="002D03AD"/>
    <w:rsid w:val="002D53EB"/>
    <w:rsid w:val="002D5688"/>
    <w:rsid w:val="002E0AF4"/>
    <w:rsid w:val="002E491D"/>
    <w:rsid w:val="002E7A97"/>
    <w:rsid w:val="002E7AE8"/>
    <w:rsid w:val="002E7F35"/>
    <w:rsid w:val="002F1060"/>
    <w:rsid w:val="002F56DC"/>
    <w:rsid w:val="002F76F3"/>
    <w:rsid w:val="003079F4"/>
    <w:rsid w:val="00307D49"/>
    <w:rsid w:val="003110CD"/>
    <w:rsid w:val="00325100"/>
    <w:rsid w:val="00325F22"/>
    <w:rsid w:val="00331D61"/>
    <w:rsid w:val="00335455"/>
    <w:rsid w:val="00340899"/>
    <w:rsid w:val="0034382A"/>
    <w:rsid w:val="00343C10"/>
    <w:rsid w:val="00343D7C"/>
    <w:rsid w:val="00345613"/>
    <w:rsid w:val="00346938"/>
    <w:rsid w:val="00352AF3"/>
    <w:rsid w:val="00354D32"/>
    <w:rsid w:val="0035567A"/>
    <w:rsid w:val="00357F17"/>
    <w:rsid w:val="003618A3"/>
    <w:rsid w:val="00362EA9"/>
    <w:rsid w:val="00362FA0"/>
    <w:rsid w:val="003646F6"/>
    <w:rsid w:val="00365932"/>
    <w:rsid w:val="00366344"/>
    <w:rsid w:val="00371AC2"/>
    <w:rsid w:val="00373AA2"/>
    <w:rsid w:val="00380334"/>
    <w:rsid w:val="0038120A"/>
    <w:rsid w:val="003822B9"/>
    <w:rsid w:val="003929D7"/>
    <w:rsid w:val="00397F06"/>
    <w:rsid w:val="003A0AA9"/>
    <w:rsid w:val="003A272D"/>
    <w:rsid w:val="003A57A8"/>
    <w:rsid w:val="003A5942"/>
    <w:rsid w:val="003A7943"/>
    <w:rsid w:val="003B064B"/>
    <w:rsid w:val="003B0DA9"/>
    <w:rsid w:val="003B47BC"/>
    <w:rsid w:val="003B541F"/>
    <w:rsid w:val="003C5CE6"/>
    <w:rsid w:val="003D0905"/>
    <w:rsid w:val="003D4484"/>
    <w:rsid w:val="003D58A0"/>
    <w:rsid w:val="003D5D88"/>
    <w:rsid w:val="003E1018"/>
    <w:rsid w:val="003F0FD8"/>
    <w:rsid w:val="003F4283"/>
    <w:rsid w:val="003F725B"/>
    <w:rsid w:val="00400FEA"/>
    <w:rsid w:val="00401F17"/>
    <w:rsid w:val="00410C32"/>
    <w:rsid w:val="00413C81"/>
    <w:rsid w:val="00414D5F"/>
    <w:rsid w:val="00424D8D"/>
    <w:rsid w:val="00425D3C"/>
    <w:rsid w:val="00434B45"/>
    <w:rsid w:val="004359E5"/>
    <w:rsid w:val="00441E86"/>
    <w:rsid w:val="00441FED"/>
    <w:rsid w:val="004452D5"/>
    <w:rsid w:val="00452226"/>
    <w:rsid w:val="00452319"/>
    <w:rsid w:val="00464341"/>
    <w:rsid w:val="00466890"/>
    <w:rsid w:val="004716F1"/>
    <w:rsid w:val="00474423"/>
    <w:rsid w:val="004817F7"/>
    <w:rsid w:val="00491E0B"/>
    <w:rsid w:val="004A1252"/>
    <w:rsid w:val="004A5A16"/>
    <w:rsid w:val="004A608E"/>
    <w:rsid w:val="004B0295"/>
    <w:rsid w:val="004B6550"/>
    <w:rsid w:val="004B7A9F"/>
    <w:rsid w:val="004C1495"/>
    <w:rsid w:val="004D462D"/>
    <w:rsid w:val="004E6767"/>
    <w:rsid w:val="004F1166"/>
    <w:rsid w:val="004F3E23"/>
    <w:rsid w:val="00501230"/>
    <w:rsid w:val="00502AB5"/>
    <w:rsid w:val="00503396"/>
    <w:rsid w:val="00503A66"/>
    <w:rsid w:val="00513987"/>
    <w:rsid w:val="00517EC2"/>
    <w:rsid w:val="00526ED1"/>
    <w:rsid w:val="00530501"/>
    <w:rsid w:val="00542FFA"/>
    <w:rsid w:val="00553DE9"/>
    <w:rsid w:val="00554B8F"/>
    <w:rsid w:val="00561288"/>
    <w:rsid w:val="00561471"/>
    <w:rsid w:val="005648D1"/>
    <w:rsid w:val="0056658F"/>
    <w:rsid w:val="00566D70"/>
    <w:rsid w:val="00570A1B"/>
    <w:rsid w:val="00570F78"/>
    <w:rsid w:val="00575E4E"/>
    <w:rsid w:val="00577590"/>
    <w:rsid w:val="00581A47"/>
    <w:rsid w:val="00591234"/>
    <w:rsid w:val="0059340D"/>
    <w:rsid w:val="00593CBF"/>
    <w:rsid w:val="00593D37"/>
    <w:rsid w:val="005A0780"/>
    <w:rsid w:val="005A4F6B"/>
    <w:rsid w:val="005A6437"/>
    <w:rsid w:val="005B321C"/>
    <w:rsid w:val="005B353B"/>
    <w:rsid w:val="005B379A"/>
    <w:rsid w:val="005B6BBF"/>
    <w:rsid w:val="005C2A77"/>
    <w:rsid w:val="005C2F98"/>
    <w:rsid w:val="005D2021"/>
    <w:rsid w:val="005D4C85"/>
    <w:rsid w:val="005D6232"/>
    <w:rsid w:val="005E74ED"/>
    <w:rsid w:val="005F0C20"/>
    <w:rsid w:val="005F1EF9"/>
    <w:rsid w:val="005F4CF5"/>
    <w:rsid w:val="006009BB"/>
    <w:rsid w:val="00604270"/>
    <w:rsid w:val="006072B0"/>
    <w:rsid w:val="0061452C"/>
    <w:rsid w:val="006171EC"/>
    <w:rsid w:val="00624899"/>
    <w:rsid w:val="006250B7"/>
    <w:rsid w:val="00626AFE"/>
    <w:rsid w:val="00627D2E"/>
    <w:rsid w:val="00631893"/>
    <w:rsid w:val="006334E9"/>
    <w:rsid w:val="006370E9"/>
    <w:rsid w:val="0064244F"/>
    <w:rsid w:val="00651A82"/>
    <w:rsid w:val="00653975"/>
    <w:rsid w:val="006603A6"/>
    <w:rsid w:val="00662421"/>
    <w:rsid w:val="006624D0"/>
    <w:rsid w:val="0066570E"/>
    <w:rsid w:val="0067518B"/>
    <w:rsid w:val="0068008E"/>
    <w:rsid w:val="00685754"/>
    <w:rsid w:val="00686101"/>
    <w:rsid w:val="00686C89"/>
    <w:rsid w:val="00692850"/>
    <w:rsid w:val="00692F44"/>
    <w:rsid w:val="006A778A"/>
    <w:rsid w:val="006B35BA"/>
    <w:rsid w:val="006B57D5"/>
    <w:rsid w:val="006B598D"/>
    <w:rsid w:val="006D09CF"/>
    <w:rsid w:val="006D4A0C"/>
    <w:rsid w:val="006E0963"/>
    <w:rsid w:val="006E1B59"/>
    <w:rsid w:val="006E326B"/>
    <w:rsid w:val="006E71E4"/>
    <w:rsid w:val="006F0369"/>
    <w:rsid w:val="006F09E9"/>
    <w:rsid w:val="006F4FBD"/>
    <w:rsid w:val="007009D8"/>
    <w:rsid w:val="00705AC5"/>
    <w:rsid w:val="00712DDA"/>
    <w:rsid w:val="00721067"/>
    <w:rsid w:val="00726DC2"/>
    <w:rsid w:val="007359FE"/>
    <w:rsid w:val="007401CD"/>
    <w:rsid w:val="00743CFA"/>
    <w:rsid w:val="00750FA2"/>
    <w:rsid w:val="00753548"/>
    <w:rsid w:val="00754A17"/>
    <w:rsid w:val="00757916"/>
    <w:rsid w:val="00764210"/>
    <w:rsid w:val="00764F55"/>
    <w:rsid w:val="0077684A"/>
    <w:rsid w:val="007778A3"/>
    <w:rsid w:val="00784F76"/>
    <w:rsid w:val="00786288"/>
    <w:rsid w:val="00786A4D"/>
    <w:rsid w:val="007A01CD"/>
    <w:rsid w:val="007A03E7"/>
    <w:rsid w:val="007B1519"/>
    <w:rsid w:val="007B24A1"/>
    <w:rsid w:val="007B33CC"/>
    <w:rsid w:val="007B422B"/>
    <w:rsid w:val="007B778B"/>
    <w:rsid w:val="007C69D9"/>
    <w:rsid w:val="007C70F9"/>
    <w:rsid w:val="007D20C6"/>
    <w:rsid w:val="007D3BFB"/>
    <w:rsid w:val="007E290A"/>
    <w:rsid w:val="007E2C2F"/>
    <w:rsid w:val="007E7A4A"/>
    <w:rsid w:val="007F3F30"/>
    <w:rsid w:val="007F468D"/>
    <w:rsid w:val="00804258"/>
    <w:rsid w:val="008079E0"/>
    <w:rsid w:val="00807F26"/>
    <w:rsid w:val="00826CDE"/>
    <w:rsid w:val="00827A22"/>
    <w:rsid w:val="00827F99"/>
    <w:rsid w:val="00830438"/>
    <w:rsid w:val="00831714"/>
    <w:rsid w:val="00834A91"/>
    <w:rsid w:val="008354C1"/>
    <w:rsid w:val="00840259"/>
    <w:rsid w:val="0084378D"/>
    <w:rsid w:val="00846C30"/>
    <w:rsid w:val="00851908"/>
    <w:rsid w:val="00852083"/>
    <w:rsid w:val="00852335"/>
    <w:rsid w:val="00852A54"/>
    <w:rsid w:val="008547C8"/>
    <w:rsid w:val="008608AA"/>
    <w:rsid w:val="00867FB3"/>
    <w:rsid w:val="00884624"/>
    <w:rsid w:val="00890A2E"/>
    <w:rsid w:val="00890C0F"/>
    <w:rsid w:val="00893CDE"/>
    <w:rsid w:val="00896FB5"/>
    <w:rsid w:val="0089736C"/>
    <w:rsid w:val="008A1539"/>
    <w:rsid w:val="008A46AE"/>
    <w:rsid w:val="008B4C1C"/>
    <w:rsid w:val="008C70B5"/>
    <w:rsid w:val="008D595D"/>
    <w:rsid w:val="008D672F"/>
    <w:rsid w:val="008D7461"/>
    <w:rsid w:val="008E209E"/>
    <w:rsid w:val="008E404F"/>
    <w:rsid w:val="008F0726"/>
    <w:rsid w:val="008F2119"/>
    <w:rsid w:val="008F2695"/>
    <w:rsid w:val="008F32AB"/>
    <w:rsid w:val="008F565F"/>
    <w:rsid w:val="008F76C3"/>
    <w:rsid w:val="0090195D"/>
    <w:rsid w:val="00901FB4"/>
    <w:rsid w:val="00903536"/>
    <w:rsid w:val="009056A1"/>
    <w:rsid w:val="0090705F"/>
    <w:rsid w:val="0091797F"/>
    <w:rsid w:val="0092133F"/>
    <w:rsid w:val="0092585F"/>
    <w:rsid w:val="00926738"/>
    <w:rsid w:val="009316E9"/>
    <w:rsid w:val="00936F5A"/>
    <w:rsid w:val="00941350"/>
    <w:rsid w:val="00942643"/>
    <w:rsid w:val="009469BA"/>
    <w:rsid w:val="0095097C"/>
    <w:rsid w:val="0095427E"/>
    <w:rsid w:val="009608AF"/>
    <w:rsid w:val="009719D4"/>
    <w:rsid w:val="00972451"/>
    <w:rsid w:val="00982263"/>
    <w:rsid w:val="00983B01"/>
    <w:rsid w:val="00983F1F"/>
    <w:rsid w:val="00992E2F"/>
    <w:rsid w:val="009A0085"/>
    <w:rsid w:val="009B02EB"/>
    <w:rsid w:val="009B34AC"/>
    <w:rsid w:val="009B395A"/>
    <w:rsid w:val="009B59CD"/>
    <w:rsid w:val="009B5BDB"/>
    <w:rsid w:val="009C0148"/>
    <w:rsid w:val="009C35A6"/>
    <w:rsid w:val="009D0582"/>
    <w:rsid w:val="009D33F5"/>
    <w:rsid w:val="009D43A5"/>
    <w:rsid w:val="009D7795"/>
    <w:rsid w:val="009E72F4"/>
    <w:rsid w:val="009E7DBC"/>
    <w:rsid w:val="009F3BC7"/>
    <w:rsid w:val="009F4289"/>
    <w:rsid w:val="009F5E97"/>
    <w:rsid w:val="00A03630"/>
    <w:rsid w:val="00A117D7"/>
    <w:rsid w:val="00A11B86"/>
    <w:rsid w:val="00A17CC2"/>
    <w:rsid w:val="00A211C8"/>
    <w:rsid w:val="00A241C2"/>
    <w:rsid w:val="00A25BD7"/>
    <w:rsid w:val="00A2687A"/>
    <w:rsid w:val="00A31EB5"/>
    <w:rsid w:val="00A32916"/>
    <w:rsid w:val="00A35BA3"/>
    <w:rsid w:val="00A40804"/>
    <w:rsid w:val="00A42465"/>
    <w:rsid w:val="00A439E2"/>
    <w:rsid w:val="00A45977"/>
    <w:rsid w:val="00A52DEE"/>
    <w:rsid w:val="00A54B1C"/>
    <w:rsid w:val="00A62606"/>
    <w:rsid w:val="00A65DAD"/>
    <w:rsid w:val="00A7014D"/>
    <w:rsid w:val="00A705CF"/>
    <w:rsid w:val="00A71B36"/>
    <w:rsid w:val="00A7261A"/>
    <w:rsid w:val="00A75674"/>
    <w:rsid w:val="00A779B8"/>
    <w:rsid w:val="00A804C1"/>
    <w:rsid w:val="00A83299"/>
    <w:rsid w:val="00A83CA9"/>
    <w:rsid w:val="00A845E8"/>
    <w:rsid w:val="00A85779"/>
    <w:rsid w:val="00A85D55"/>
    <w:rsid w:val="00A86DD9"/>
    <w:rsid w:val="00A942E1"/>
    <w:rsid w:val="00A96C8F"/>
    <w:rsid w:val="00AA0C84"/>
    <w:rsid w:val="00AB117E"/>
    <w:rsid w:val="00AB22F5"/>
    <w:rsid w:val="00AB2633"/>
    <w:rsid w:val="00AB373A"/>
    <w:rsid w:val="00AB3EB1"/>
    <w:rsid w:val="00AB439C"/>
    <w:rsid w:val="00AC554E"/>
    <w:rsid w:val="00AD2DA6"/>
    <w:rsid w:val="00AD6125"/>
    <w:rsid w:val="00AE4752"/>
    <w:rsid w:val="00AE7AA6"/>
    <w:rsid w:val="00AF0D63"/>
    <w:rsid w:val="00AF1705"/>
    <w:rsid w:val="00AF1B18"/>
    <w:rsid w:val="00AF200A"/>
    <w:rsid w:val="00AF7B4A"/>
    <w:rsid w:val="00B00B27"/>
    <w:rsid w:val="00B0143B"/>
    <w:rsid w:val="00B01BCA"/>
    <w:rsid w:val="00B0645E"/>
    <w:rsid w:val="00B12E9D"/>
    <w:rsid w:val="00B13B04"/>
    <w:rsid w:val="00B258F9"/>
    <w:rsid w:val="00B35888"/>
    <w:rsid w:val="00B35DC4"/>
    <w:rsid w:val="00B36942"/>
    <w:rsid w:val="00B44174"/>
    <w:rsid w:val="00B467AF"/>
    <w:rsid w:val="00B46FE1"/>
    <w:rsid w:val="00B510B2"/>
    <w:rsid w:val="00B57F6C"/>
    <w:rsid w:val="00B60D8E"/>
    <w:rsid w:val="00B61E85"/>
    <w:rsid w:val="00B67C86"/>
    <w:rsid w:val="00B73D4F"/>
    <w:rsid w:val="00B76A09"/>
    <w:rsid w:val="00B77C72"/>
    <w:rsid w:val="00B81B40"/>
    <w:rsid w:val="00B87F80"/>
    <w:rsid w:val="00B904E3"/>
    <w:rsid w:val="00BB13B6"/>
    <w:rsid w:val="00BB2D5C"/>
    <w:rsid w:val="00BD170F"/>
    <w:rsid w:val="00BD1EE9"/>
    <w:rsid w:val="00BD468A"/>
    <w:rsid w:val="00BE168F"/>
    <w:rsid w:val="00BE733E"/>
    <w:rsid w:val="00BE77A9"/>
    <w:rsid w:val="00BF1DCC"/>
    <w:rsid w:val="00BF2458"/>
    <w:rsid w:val="00BF485B"/>
    <w:rsid w:val="00C00BF0"/>
    <w:rsid w:val="00C03311"/>
    <w:rsid w:val="00C0333D"/>
    <w:rsid w:val="00C055E9"/>
    <w:rsid w:val="00C057D3"/>
    <w:rsid w:val="00C146C9"/>
    <w:rsid w:val="00C15E8A"/>
    <w:rsid w:val="00C16E04"/>
    <w:rsid w:val="00C2101A"/>
    <w:rsid w:val="00C24254"/>
    <w:rsid w:val="00C256ED"/>
    <w:rsid w:val="00C31D27"/>
    <w:rsid w:val="00C34A46"/>
    <w:rsid w:val="00C35943"/>
    <w:rsid w:val="00C37A76"/>
    <w:rsid w:val="00C41A4B"/>
    <w:rsid w:val="00C429E7"/>
    <w:rsid w:val="00C55D5A"/>
    <w:rsid w:val="00C572D3"/>
    <w:rsid w:val="00C60354"/>
    <w:rsid w:val="00C606B6"/>
    <w:rsid w:val="00C63321"/>
    <w:rsid w:val="00C63E2B"/>
    <w:rsid w:val="00C71413"/>
    <w:rsid w:val="00C74282"/>
    <w:rsid w:val="00C74BE8"/>
    <w:rsid w:val="00C761A3"/>
    <w:rsid w:val="00C81E13"/>
    <w:rsid w:val="00C874A6"/>
    <w:rsid w:val="00C87D72"/>
    <w:rsid w:val="00C91790"/>
    <w:rsid w:val="00C9200C"/>
    <w:rsid w:val="00C9426D"/>
    <w:rsid w:val="00C94915"/>
    <w:rsid w:val="00C94F49"/>
    <w:rsid w:val="00CA273E"/>
    <w:rsid w:val="00CA3CEE"/>
    <w:rsid w:val="00CB0180"/>
    <w:rsid w:val="00CB3D6C"/>
    <w:rsid w:val="00CB5431"/>
    <w:rsid w:val="00CB7082"/>
    <w:rsid w:val="00CB7270"/>
    <w:rsid w:val="00CB7D03"/>
    <w:rsid w:val="00CC2A26"/>
    <w:rsid w:val="00CD07A9"/>
    <w:rsid w:val="00CD2FB2"/>
    <w:rsid w:val="00CD39C3"/>
    <w:rsid w:val="00CD7E0E"/>
    <w:rsid w:val="00CE1791"/>
    <w:rsid w:val="00CF1793"/>
    <w:rsid w:val="00CF352B"/>
    <w:rsid w:val="00CF393C"/>
    <w:rsid w:val="00D0377B"/>
    <w:rsid w:val="00D05FD9"/>
    <w:rsid w:val="00D06051"/>
    <w:rsid w:val="00D068A8"/>
    <w:rsid w:val="00D10923"/>
    <w:rsid w:val="00D11227"/>
    <w:rsid w:val="00D12794"/>
    <w:rsid w:val="00D13518"/>
    <w:rsid w:val="00D23FC0"/>
    <w:rsid w:val="00D24F0C"/>
    <w:rsid w:val="00D25163"/>
    <w:rsid w:val="00D3218D"/>
    <w:rsid w:val="00D36168"/>
    <w:rsid w:val="00D375A7"/>
    <w:rsid w:val="00D42688"/>
    <w:rsid w:val="00D4389E"/>
    <w:rsid w:val="00D5434C"/>
    <w:rsid w:val="00D5451D"/>
    <w:rsid w:val="00D6036E"/>
    <w:rsid w:val="00D67D52"/>
    <w:rsid w:val="00D7159D"/>
    <w:rsid w:val="00D77ECD"/>
    <w:rsid w:val="00D81A9A"/>
    <w:rsid w:val="00D85C8D"/>
    <w:rsid w:val="00D85DD7"/>
    <w:rsid w:val="00D8625B"/>
    <w:rsid w:val="00D94A82"/>
    <w:rsid w:val="00D95A9B"/>
    <w:rsid w:val="00D96339"/>
    <w:rsid w:val="00DA024E"/>
    <w:rsid w:val="00DA1E79"/>
    <w:rsid w:val="00DB0FB7"/>
    <w:rsid w:val="00DB34D2"/>
    <w:rsid w:val="00DB55EF"/>
    <w:rsid w:val="00DB585F"/>
    <w:rsid w:val="00DC17E3"/>
    <w:rsid w:val="00DC4F5C"/>
    <w:rsid w:val="00DC55AD"/>
    <w:rsid w:val="00DD4041"/>
    <w:rsid w:val="00DD6D02"/>
    <w:rsid w:val="00DE0202"/>
    <w:rsid w:val="00DE0B9C"/>
    <w:rsid w:val="00DE3887"/>
    <w:rsid w:val="00DE5FB6"/>
    <w:rsid w:val="00DE63AB"/>
    <w:rsid w:val="00DE7F64"/>
    <w:rsid w:val="00DF0BE0"/>
    <w:rsid w:val="00DF37D9"/>
    <w:rsid w:val="00E00DFA"/>
    <w:rsid w:val="00E153AB"/>
    <w:rsid w:val="00E1643A"/>
    <w:rsid w:val="00E1781E"/>
    <w:rsid w:val="00E207B8"/>
    <w:rsid w:val="00E20FF7"/>
    <w:rsid w:val="00E21566"/>
    <w:rsid w:val="00E24834"/>
    <w:rsid w:val="00E2678D"/>
    <w:rsid w:val="00E30299"/>
    <w:rsid w:val="00E302BB"/>
    <w:rsid w:val="00E3247A"/>
    <w:rsid w:val="00E33D06"/>
    <w:rsid w:val="00E34277"/>
    <w:rsid w:val="00E3448F"/>
    <w:rsid w:val="00E344D0"/>
    <w:rsid w:val="00E345BB"/>
    <w:rsid w:val="00E37D34"/>
    <w:rsid w:val="00E4133C"/>
    <w:rsid w:val="00E42F34"/>
    <w:rsid w:val="00E441DE"/>
    <w:rsid w:val="00E4530E"/>
    <w:rsid w:val="00E544FD"/>
    <w:rsid w:val="00E55E56"/>
    <w:rsid w:val="00E56957"/>
    <w:rsid w:val="00E61F92"/>
    <w:rsid w:val="00E63536"/>
    <w:rsid w:val="00E662B7"/>
    <w:rsid w:val="00E80625"/>
    <w:rsid w:val="00E82D21"/>
    <w:rsid w:val="00E85F46"/>
    <w:rsid w:val="00E91B65"/>
    <w:rsid w:val="00E920A1"/>
    <w:rsid w:val="00E92243"/>
    <w:rsid w:val="00E9259F"/>
    <w:rsid w:val="00E967C6"/>
    <w:rsid w:val="00EA2194"/>
    <w:rsid w:val="00EA7336"/>
    <w:rsid w:val="00EA7FDF"/>
    <w:rsid w:val="00EB512F"/>
    <w:rsid w:val="00EB60E3"/>
    <w:rsid w:val="00EB627E"/>
    <w:rsid w:val="00EC1C02"/>
    <w:rsid w:val="00EC4CF6"/>
    <w:rsid w:val="00EC6564"/>
    <w:rsid w:val="00ED33A0"/>
    <w:rsid w:val="00EE1BC7"/>
    <w:rsid w:val="00EE4EF0"/>
    <w:rsid w:val="00F01B45"/>
    <w:rsid w:val="00F0368E"/>
    <w:rsid w:val="00F04045"/>
    <w:rsid w:val="00F1091F"/>
    <w:rsid w:val="00F10D6F"/>
    <w:rsid w:val="00F13CED"/>
    <w:rsid w:val="00F1457C"/>
    <w:rsid w:val="00F14DDB"/>
    <w:rsid w:val="00F20990"/>
    <w:rsid w:val="00F26245"/>
    <w:rsid w:val="00F26E83"/>
    <w:rsid w:val="00F31550"/>
    <w:rsid w:val="00F37575"/>
    <w:rsid w:val="00F4305B"/>
    <w:rsid w:val="00F43E7B"/>
    <w:rsid w:val="00F4452A"/>
    <w:rsid w:val="00F5203D"/>
    <w:rsid w:val="00F52891"/>
    <w:rsid w:val="00F679B9"/>
    <w:rsid w:val="00F71847"/>
    <w:rsid w:val="00F719A1"/>
    <w:rsid w:val="00F71D5B"/>
    <w:rsid w:val="00F7288C"/>
    <w:rsid w:val="00F73EBA"/>
    <w:rsid w:val="00F83674"/>
    <w:rsid w:val="00F86FEF"/>
    <w:rsid w:val="00F87AD9"/>
    <w:rsid w:val="00F93A3F"/>
    <w:rsid w:val="00F94686"/>
    <w:rsid w:val="00F95818"/>
    <w:rsid w:val="00F95890"/>
    <w:rsid w:val="00F966FA"/>
    <w:rsid w:val="00F96B41"/>
    <w:rsid w:val="00F976CD"/>
    <w:rsid w:val="00FA0649"/>
    <w:rsid w:val="00FA23A0"/>
    <w:rsid w:val="00FA466D"/>
    <w:rsid w:val="00FC46CE"/>
    <w:rsid w:val="00FC6926"/>
    <w:rsid w:val="00FD0B77"/>
    <w:rsid w:val="00FD10D1"/>
    <w:rsid w:val="00FD428E"/>
    <w:rsid w:val="00FD5A09"/>
    <w:rsid w:val="00FD6BF1"/>
    <w:rsid w:val="00FE4530"/>
    <w:rsid w:val="00FE4E5E"/>
    <w:rsid w:val="00FF0117"/>
    <w:rsid w:val="00FF057F"/>
    <w:rsid w:val="00FF05A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783BC"/>
  <w15:docId w15:val="{F8BC83DB-7564-4656-856A-16555B56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1E0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
    <w:next w:val="Normln"/>
    <w:link w:val="Nadpis1Char"/>
    <w:uiPriority w:val="9"/>
    <w:qFormat/>
    <w:rsid w:val="00F71D5B"/>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styleId="Nadpis2">
    <w:name w:val="heading 2"/>
    <w:basedOn w:val="Normln"/>
    <w:next w:val="Normln"/>
    <w:link w:val="Nadpis2Char"/>
    <w:uiPriority w:val="9"/>
    <w:unhideWhenUsed/>
    <w:qFormat/>
    <w:rsid w:val="00686C89"/>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Nadpis3">
    <w:name w:val="heading 3"/>
    <w:basedOn w:val="Normln"/>
    <w:next w:val="Normln"/>
    <w:link w:val="Nadpis3Char"/>
    <w:unhideWhenUsed/>
    <w:qFormat/>
    <w:rsid w:val="00120B9B"/>
    <w:pPr>
      <w:keepNext/>
      <w:spacing w:before="240" w:after="60"/>
      <w:outlineLvl w:val="2"/>
    </w:pPr>
    <w:rPr>
      <w:rFonts w:ascii="Cambria" w:hAnsi="Cambria"/>
      <w:b/>
      <w:bCs/>
      <w:sz w:val="26"/>
      <w:szCs w:val="26"/>
      <w:lang w:eastAsia="cs-CZ"/>
    </w:rPr>
  </w:style>
  <w:style w:type="paragraph" w:styleId="Nadpis4">
    <w:name w:val="heading 4"/>
    <w:basedOn w:val="Normln"/>
    <w:next w:val="Normln"/>
    <w:link w:val="Nadpis4Char"/>
    <w:uiPriority w:val="9"/>
    <w:semiHidden/>
    <w:unhideWhenUsed/>
    <w:qFormat/>
    <w:rsid w:val="001A2943"/>
    <w:pPr>
      <w:keepNext/>
      <w:keepLines/>
      <w:spacing w:before="40"/>
      <w:outlineLvl w:val="3"/>
    </w:pPr>
    <w:rPr>
      <w:rFonts w:asciiTheme="majorHAnsi" w:eastAsiaTheme="majorEastAsia" w:hAnsiTheme="majorHAnsi" w:cstheme="majorBidi"/>
      <w:i/>
      <w:iCs/>
      <w:color w:val="365F91" w:themeColor="accent1" w:themeShade="BF"/>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56957"/>
    <w:rPr>
      <w:color w:val="0000FF" w:themeColor="hyperlink"/>
      <w:u w:val="single"/>
    </w:rPr>
  </w:style>
  <w:style w:type="paragraph" w:customStyle="1" w:styleId="OdrkyEQerven">
    <w:name w:val="Odrážky EQ červené"/>
    <w:basedOn w:val="Normln"/>
    <w:qFormat/>
    <w:rsid w:val="00E56957"/>
    <w:pPr>
      <w:numPr>
        <w:numId w:val="1"/>
      </w:numPr>
      <w:autoSpaceDE w:val="0"/>
      <w:autoSpaceDN w:val="0"/>
      <w:adjustRightInd w:val="0"/>
      <w:spacing w:before="120" w:line="276" w:lineRule="auto"/>
      <w:jc w:val="both"/>
    </w:pPr>
    <w:rPr>
      <w:rFonts w:ascii="Arial" w:eastAsia="Calibri" w:hAnsi="Arial"/>
      <w:color w:val="000000"/>
      <w:sz w:val="22"/>
      <w:szCs w:val="22"/>
      <w:lang w:eastAsia="cs-CZ"/>
    </w:rPr>
  </w:style>
  <w:style w:type="paragraph" w:styleId="Odstavecseseznamem">
    <w:name w:val="List Paragraph"/>
    <w:aliases w:val="Odstavec_muj,Conclusion de partie,References,Odstavec se seznamem2,Dot pt,Indicator Text,LISTA,List Paragraph Char Char Char,List Paragraph à moi,List Paragraph1,Listaszerű bekezdés1,Listaszerű bekezdés2,Listaszerű bekezdés3,Nad"/>
    <w:basedOn w:val="Normln"/>
    <w:link w:val="OdstavecseseznamemChar"/>
    <w:uiPriority w:val="34"/>
    <w:qFormat/>
    <w:rsid w:val="00E56957"/>
    <w:pPr>
      <w:spacing w:after="200" w:line="276" w:lineRule="auto"/>
      <w:ind w:left="720"/>
      <w:contextualSpacing/>
    </w:pPr>
    <w:rPr>
      <w:rFonts w:asciiTheme="minorHAnsi" w:eastAsiaTheme="minorEastAsia" w:hAnsiTheme="minorHAnsi" w:cstheme="minorBidi"/>
      <w:sz w:val="22"/>
      <w:szCs w:val="22"/>
      <w:lang w:eastAsia="cs-CZ"/>
    </w:rPr>
  </w:style>
  <w:style w:type="character" w:styleId="Znakapoznpodarou">
    <w:name w:val="footnote reference"/>
    <w:aliases w:val="Footnote number"/>
    <w:basedOn w:val="Standardnpsmoodstavce"/>
    <w:uiPriority w:val="99"/>
    <w:rsid w:val="00064C09"/>
    <w:rPr>
      <w:vertAlign w:val="superscript"/>
    </w:rPr>
  </w:style>
  <w:style w:type="paragraph" w:customStyle="1" w:styleId="Poznmkypodarou">
    <w:name w:val="Poznámky pod čarou"/>
    <w:basedOn w:val="Normln"/>
    <w:autoRedefine/>
    <w:qFormat/>
    <w:rsid w:val="00064C09"/>
    <w:pPr>
      <w:ind w:left="198" w:hanging="198"/>
      <w:contextualSpacing/>
    </w:pPr>
    <w:rPr>
      <w:rFonts w:ascii="Arial" w:eastAsia="Calibri" w:hAnsi="Arial" w:cs="Tahoma"/>
      <w:sz w:val="22"/>
      <w:szCs w:val="20"/>
      <w:vertAlign w:val="superscript"/>
      <w:lang w:eastAsia="cs-CZ"/>
    </w:rPr>
  </w:style>
  <w:style w:type="paragraph" w:styleId="Textpoznpodarou">
    <w:name w:val="footnote text"/>
    <w:basedOn w:val="Normln"/>
    <w:link w:val="TextpoznpodarouChar"/>
    <w:rsid w:val="00085B1F"/>
    <w:pPr>
      <w:spacing w:line="276" w:lineRule="auto"/>
    </w:pPr>
    <w:rPr>
      <w:sz w:val="22"/>
      <w:szCs w:val="20"/>
      <w:lang w:eastAsia="cs-CZ"/>
    </w:rPr>
  </w:style>
  <w:style w:type="character" w:customStyle="1" w:styleId="TextpoznpodarouChar">
    <w:name w:val="Text pozn. pod čarou Char"/>
    <w:basedOn w:val="Standardnpsmoodstavce"/>
    <w:link w:val="Textpoznpodarou"/>
    <w:rsid w:val="00085B1F"/>
    <w:rPr>
      <w:rFonts w:ascii="Times New Roman" w:eastAsia="Times New Roman" w:hAnsi="Times New Roman" w:cs="Times New Roman"/>
      <w:szCs w:val="20"/>
      <w:lang w:eastAsia="cs-CZ"/>
    </w:rPr>
  </w:style>
  <w:style w:type="paragraph" w:customStyle="1" w:styleId="TNSBulletlevel1">
    <w:name w:val="TNS Bullet level 1"/>
    <w:uiPriority w:val="99"/>
    <w:rsid w:val="00085B1F"/>
    <w:pPr>
      <w:numPr>
        <w:numId w:val="2"/>
      </w:numPr>
      <w:spacing w:after="0" w:line="280" w:lineRule="exact"/>
    </w:pPr>
    <w:rPr>
      <w:rFonts w:ascii="Verdana" w:eastAsia="Times New Roman" w:hAnsi="Verdana" w:cs="Times New Roman"/>
      <w:color w:val="333333"/>
      <w:sz w:val="18"/>
      <w:szCs w:val="18"/>
      <w:lang w:val="en-AU" w:eastAsia="en-AU"/>
    </w:rPr>
  </w:style>
  <w:style w:type="character" w:styleId="Siln">
    <w:name w:val="Strong"/>
    <w:basedOn w:val="Standardnpsmoodstavce"/>
    <w:uiPriority w:val="22"/>
    <w:qFormat/>
    <w:rsid w:val="00085B1F"/>
    <w:rPr>
      <w:b/>
      <w:bCs/>
    </w:rPr>
  </w:style>
  <w:style w:type="paragraph" w:styleId="Vrazncitt">
    <w:name w:val="Intense Quote"/>
    <w:basedOn w:val="Normln"/>
    <w:next w:val="Normln"/>
    <w:link w:val="VrazncittChar"/>
    <w:uiPriority w:val="30"/>
    <w:qFormat/>
    <w:rsid w:val="00085B1F"/>
    <w:pPr>
      <w:keepNext/>
      <w:framePr w:wrap="around" w:vAnchor="text" w:hAnchor="margin" w:xAlign="center" w:y="1"/>
      <w:pBdr>
        <w:bottom w:val="single" w:sz="4" w:space="3" w:color="000066"/>
      </w:pBdr>
      <w:spacing w:before="240" w:after="160" w:line="276" w:lineRule="auto"/>
      <w:ind w:left="1077" w:hanging="1077"/>
    </w:pPr>
    <w:rPr>
      <w:rFonts w:ascii="Arial" w:hAnsi="Arial" w:cs="Tahoma"/>
      <w:b/>
      <w:bCs/>
      <w:iCs/>
      <w:color w:val="000066"/>
      <w:lang w:eastAsia="cs-CZ"/>
    </w:rPr>
  </w:style>
  <w:style w:type="character" w:customStyle="1" w:styleId="VrazncittChar">
    <w:name w:val="Výrazný citát Char"/>
    <w:basedOn w:val="Standardnpsmoodstavce"/>
    <w:link w:val="Vrazncitt"/>
    <w:uiPriority w:val="30"/>
    <w:rsid w:val="00085B1F"/>
    <w:rPr>
      <w:rFonts w:ascii="Arial" w:eastAsia="Times New Roman" w:hAnsi="Arial" w:cs="Tahoma"/>
      <w:b/>
      <w:bCs/>
      <w:iCs/>
      <w:color w:val="000066"/>
      <w:sz w:val="24"/>
      <w:szCs w:val="24"/>
      <w:lang w:eastAsia="cs-CZ"/>
    </w:rPr>
  </w:style>
  <w:style w:type="character" w:styleId="Zdraznnjemn">
    <w:name w:val="Subtle Emphasis"/>
    <w:basedOn w:val="Standardnpsmoodstavce"/>
    <w:uiPriority w:val="19"/>
    <w:qFormat/>
    <w:rsid w:val="00CD07A9"/>
    <w:rPr>
      <w:rFonts w:ascii="Arial" w:hAnsi="Arial"/>
      <w:i/>
      <w:iCs/>
      <w:color w:val="808080"/>
      <w:sz w:val="22"/>
    </w:rPr>
  </w:style>
  <w:style w:type="table" w:styleId="Mkatabulky">
    <w:name w:val="Table Grid"/>
    <w:aliases w:val="Tabulka ANECT"/>
    <w:basedOn w:val="Normlntabulka"/>
    <w:uiPriority w:val="39"/>
    <w:rsid w:val="00CD07A9"/>
    <w:pPr>
      <w:spacing w:before="240"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C2A77"/>
    <w:pPr>
      <w:tabs>
        <w:tab w:val="center" w:pos="4536"/>
        <w:tab w:val="right" w:pos="9072"/>
      </w:tabs>
    </w:pPr>
    <w:rPr>
      <w:rFonts w:asciiTheme="minorHAnsi" w:eastAsiaTheme="minorEastAsia" w:hAnsiTheme="minorHAnsi" w:cstheme="minorBidi"/>
      <w:sz w:val="22"/>
      <w:szCs w:val="22"/>
      <w:lang w:eastAsia="cs-CZ"/>
    </w:rPr>
  </w:style>
  <w:style w:type="character" w:customStyle="1" w:styleId="ZhlavChar">
    <w:name w:val="Záhlaví Char"/>
    <w:basedOn w:val="Standardnpsmoodstavce"/>
    <w:link w:val="Zhlav"/>
    <w:uiPriority w:val="99"/>
    <w:rsid w:val="005C2A77"/>
  </w:style>
  <w:style w:type="paragraph" w:styleId="Zpat">
    <w:name w:val="footer"/>
    <w:basedOn w:val="Normln"/>
    <w:link w:val="ZpatChar"/>
    <w:uiPriority w:val="99"/>
    <w:unhideWhenUsed/>
    <w:rsid w:val="005C2A77"/>
    <w:pPr>
      <w:tabs>
        <w:tab w:val="center" w:pos="4536"/>
        <w:tab w:val="right" w:pos="9072"/>
      </w:tabs>
    </w:pPr>
    <w:rPr>
      <w:rFonts w:asciiTheme="minorHAnsi" w:eastAsiaTheme="minorEastAsia" w:hAnsiTheme="minorHAnsi" w:cstheme="minorBidi"/>
      <w:sz w:val="22"/>
      <w:szCs w:val="22"/>
      <w:lang w:eastAsia="cs-CZ"/>
    </w:rPr>
  </w:style>
  <w:style w:type="character" w:customStyle="1" w:styleId="ZpatChar">
    <w:name w:val="Zápatí Char"/>
    <w:basedOn w:val="Standardnpsmoodstavce"/>
    <w:link w:val="Zpat"/>
    <w:uiPriority w:val="99"/>
    <w:rsid w:val="005C2A77"/>
  </w:style>
  <w:style w:type="paragraph" w:styleId="Textbubliny">
    <w:name w:val="Balloon Text"/>
    <w:basedOn w:val="Normln"/>
    <w:link w:val="TextbublinyChar"/>
    <w:uiPriority w:val="99"/>
    <w:semiHidden/>
    <w:unhideWhenUsed/>
    <w:rsid w:val="005C2A77"/>
    <w:rPr>
      <w:rFonts w:ascii="Tahoma" w:hAnsi="Tahoma" w:cs="Tahoma"/>
      <w:sz w:val="16"/>
      <w:szCs w:val="16"/>
      <w:lang w:eastAsia="en-US"/>
    </w:rPr>
  </w:style>
  <w:style w:type="character" w:customStyle="1" w:styleId="TextbublinyChar">
    <w:name w:val="Text bubliny Char"/>
    <w:basedOn w:val="Standardnpsmoodstavce"/>
    <w:link w:val="Textbubliny"/>
    <w:uiPriority w:val="99"/>
    <w:semiHidden/>
    <w:rsid w:val="005C2A77"/>
    <w:rPr>
      <w:rFonts w:ascii="Tahoma" w:hAnsi="Tahoma" w:cs="Tahoma"/>
      <w:sz w:val="16"/>
      <w:szCs w:val="16"/>
    </w:rPr>
  </w:style>
  <w:style w:type="paragraph" w:customStyle="1" w:styleId="paragraf">
    <w:name w:val="paragraf"/>
    <w:basedOn w:val="Normln"/>
    <w:next w:val="Normln"/>
    <w:rsid w:val="000535E1"/>
    <w:pPr>
      <w:keepNext/>
      <w:spacing w:before="240"/>
      <w:jc w:val="center"/>
    </w:pPr>
    <w:rPr>
      <w:noProof/>
      <w:lang w:eastAsia="cs-CZ"/>
    </w:rPr>
  </w:style>
  <w:style w:type="character" w:customStyle="1" w:styleId="tituleknadpisu">
    <w:name w:val="titulek nadpisu"/>
    <w:rsid w:val="000535E1"/>
    <w:rPr>
      <w:b/>
    </w:rPr>
  </w:style>
  <w:style w:type="character" w:customStyle="1" w:styleId="cizojazycne">
    <w:name w:val="cizojazycne"/>
    <w:basedOn w:val="Standardnpsmoodstavce"/>
    <w:rsid w:val="00542FFA"/>
  </w:style>
  <w:style w:type="paragraph" w:styleId="Normlnweb">
    <w:name w:val="Normal (Web)"/>
    <w:basedOn w:val="Normln"/>
    <w:uiPriority w:val="99"/>
    <w:unhideWhenUsed/>
    <w:rsid w:val="00D8625B"/>
    <w:pPr>
      <w:spacing w:before="100" w:beforeAutospacing="1" w:after="100" w:afterAutospacing="1"/>
    </w:pPr>
    <w:rPr>
      <w:rFonts w:eastAsiaTheme="minorEastAsia"/>
      <w:lang w:eastAsia="cs-CZ"/>
    </w:rPr>
  </w:style>
  <w:style w:type="paragraph" w:customStyle="1" w:styleId="Default">
    <w:name w:val="Default"/>
    <w:rsid w:val="00D862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Odstavec_muj Char,Conclusion de partie Char,References Char,Odstavec se seznamem2 Char,Dot pt Char,Indicator Text Char,LISTA Char,List Paragraph Char Char Char Char,List Paragraph à moi Char,List Paragraph1 Char,Nad Char"/>
    <w:link w:val="Odstavecseseznamem"/>
    <w:uiPriority w:val="34"/>
    <w:qFormat/>
    <w:rsid w:val="00D8625B"/>
  </w:style>
  <w:style w:type="paragraph" w:customStyle="1" w:styleId="Textodstavce">
    <w:name w:val="Text odstavce"/>
    <w:basedOn w:val="Normln"/>
    <w:uiPriority w:val="99"/>
    <w:rsid w:val="00231CD5"/>
    <w:pPr>
      <w:numPr>
        <w:numId w:val="3"/>
      </w:numPr>
      <w:tabs>
        <w:tab w:val="left" w:pos="851"/>
      </w:tabs>
      <w:spacing w:before="120" w:after="120"/>
      <w:jc w:val="both"/>
      <w:outlineLvl w:val="6"/>
    </w:pPr>
    <w:rPr>
      <w:szCs w:val="20"/>
      <w:lang w:eastAsia="cs-CZ"/>
    </w:rPr>
  </w:style>
  <w:style w:type="paragraph" w:customStyle="1" w:styleId="Textbodu">
    <w:name w:val="Text bodu"/>
    <w:basedOn w:val="Normln"/>
    <w:uiPriority w:val="99"/>
    <w:rsid w:val="00231CD5"/>
    <w:pPr>
      <w:numPr>
        <w:ilvl w:val="2"/>
        <w:numId w:val="3"/>
      </w:numPr>
      <w:jc w:val="both"/>
      <w:outlineLvl w:val="8"/>
    </w:pPr>
    <w:rPr>
      <w:szCs w:val="20"/>
      <w:lang w:eastAsia="cs-CZ"/>
    </w:rPr>
  </w:style>
  <w:style w:type="paragraph" w:customStyle="1" w:styleId="Textpsmene">
    <w:name w:val="Text písmene"/>
    <w:basedOn w:val="Normln"/>
    <w:uiPriority w:val="99"/>
    <w:rsid w:val="00231CD5"/>
    <w:pPr>
      <w:jc w:val="both"/>
      <w:outlineLvl w:val="7"/>
    </w:pPr>
    <w:rPr>
      <w:szCs w:val="20"/>
      <w:lang w:eastAsia="cs-CZ"/>
    </w:rPr>
  </w:style>
  <w:style w:type="paragraph" w:customStyle="1" w:styleId="Paragraf0">
    <w:name w:val="Paragraf"/>
    <w:basedOn w:val="Normln"/>
    <w:next w:val="Textodstavce"/>
    <w:uiPriority w:val="99"/>
    <w:rsid w:val="00231CD5"/>
    <w:pPr>
      <w:keepNext/>
      <w:keepLines/>
      <w:spacing w:before="240"/>
      <w:jc w:val="center"/>
      <w:outlineLvl w:val="5"/>
    </w:pPr>
    <w:rPr>
      <w:szCs w:val="20"/>
      <w:lang w:eastAsia="cs-CZ"/>
    </w:rPr>
  </w:style>
  <w:style w:type="paragraph" w:styleId="Bezmezer">
    <w:name w:val="No Spacing"/>
    <w:uiPriority w:val="1"/>
    <w:qFormat/>
    <w:rsid w:val="00231CD5"/>
    <w:pPr>
      <w:spacing w:after="0" w:line="240" w:lineRule="auto"/>
    </w:pPr>
  </w:style>
  <w:style w:type="paragraph" w:styleId="Prosttext">
    <w:name w:val="Plain Text"/>
    <w:basedOn w:val="Normln"/>
    <w:link w:val="ProsttextChar"/>
    <w:uiPriority w:val="99"/>
    <w:unhideWhenUsed/>
    <w:rsid w:val="00CB0180"/>
    <w:rPr>
      <w:rFonts w:ascii="Calibri" w:eastAsia="Calibri" w:hAnsi="Calibri"/>
      <w:sz w:val="22"/>
      <w:szCs w:val="21"/>
      <w:lang w:eastAsia="cs-CZ"/>
    </w:rPr>
  </w:style>
  <w:style w:type="character" w:customStyle="1" w:styleId="ProsttextChar">
    <w:name w:val="Prostý text Char"/>
    <w:basedOn w:val="Standardnpsmoodstavce"/>
    <w:link w:val="Prosttext"/>
    <w:uiPriority w:val="99"/>
    <w:rsid w:val="00CB0180"/>
    <w:rPr>
      <w:rFonts w:ascii="Calibri" w:eastAsia="Calibri" w:hAnsi="Calibri" w:cs="Times New Roman"/>
      <w:szCs w:val="21"/>
    </w:rPr>
  </w:style>
  <w:style w:type="character" w:customStyle="1" w:styleId="xsptextcomputedfield">
    <w:name w:val="xsptextcomputedfield"/>
    <w:basedOn w:val="Standardnpsmoodstavce"/>
    <w:rsid w:val="001762BA"/>
  </w:style>
  <w:style w:type="character" w:customStyle="1" w:styleId="Nadpis2Char">
    <w:name w:val="Nadpis 2 Char"/>
    <w:basedOn w:val="Standardnpsmoodstavce"/>
    <w:link w:val="Nadpis2"/>
    <w:uiPriority w:val="9"/>
    <w:rsid w:val="00686C89"/>
    <w:rPr>
      <w:rFonts w:asciiTheme="majorHAnsi" w:eastAsiaTheme="majorEastAsia" w:hAnsiTheme="majorHAnsi" w:cstheme="majorBidi"/>
      <w:color w:val="365F91" w:themeColor="accent1" w:themeShade="BF"/>
      <w:sz w:val="26"/>
      <w:szCs w:val="26"/>
      <w:lang w:eastAsia="en-US"/>
    </w:rPr>
  </w:style>
  <w:style w:type="paragraph" w:styleId="Textkomente">
    <w:name w:val="annotation text"/>
    <w:aliases w:val="Text poznámky"/>
    <w:basedOn w:val="Normln"/>
    <w:link w:val="TextkomenteChar"/>
    <w:uiPriority w:val="99"/>
    <w:unhideWhenUsed/>
    <w:rsid w:val="00686C89"/>
    <w:pPr>
      <w:pBdr>
        <w:top w:val="nil"/>
        <w:left w:val="nil"/>
        <w:bottom w:val="nil"/>
        <w:right w:val="nil"/>
        <w:between w:val="nil"/>
      </w:pBdr>
    </w:pPr>
    <w:rPr>
      <w:rFonts w:ascii="Arial" w:eastAsia="Arial" w:hAnsi="Arial" w:cs="Arial"/>
      <w:color w:val="000000"/>
      <w:sz w:val="20"/>
      <w:szCs w:val="20"/>
      <w:lang w:eastAsia="cs-CZ"/>
    </w:rPr>
  </w:style>
  <w:style w:type="character" w:customStyle="1" w:styleId="TextkomenteChar">
    <w:name w:val="Text komentáře Char"/>
    <w:aliases w:val="Text poznámky Char"/>
    <w:basedOn w:val="Standardnpsmoodstavce"/>
    <w:link w:val="Textkomente"/>
    <w:uiPriority w:val="99"/>
    <w:rsid w:val="00686C89"/>
    <w:rPr>
      <w:rFonts w:ascii="Arial" w:eastAsia="Arial" w:hAnsi="Arial" w:cs="Arial"/>
      <w:color w:val="000000"/>
      <w:sz w:val="20"/>
      <w:szCs w:val="20"/>
    </w:rPr>
  </w:style>
  <w:style w:type="character" w:styleId="PromnnHTML">
    <w:name w:val="HTML Variable"/>
    <w:basedOn w:val="Standardnpsmoodstavce"/>
    <w:uiPriority w:val="99"/>
    <w:unhideWhenUsed/>
    <w:rsid w:val="001C1CFE"/>
    <w:rPr>
      <w:i/>
      <w:iCs/>
    </w:rPr>
  </w:style>
  <w:style w:type="paragraph" w:customStyle="1" w:styleId="l6">
    <w:name w:val="l6"/>
    <w:basedOn w:val="Normln"/>
    <w:rsid w:val="001C1CFE"/>
    <w:pPr>
      <w:spacing w:before="100" w:beforeAutospacing="1" w:after="100" w:afterAutospacing="1"/>
    </w:pPr>
    <w:rPr>
      <w:rFonts w:eastAsiaTheme="minorHAnsi"/>
      <w:lang w:eastAsia="cs-CZ"/>
    </w:rPr>
  </w:style>
  <w:style w:type="paragraph" w:customStyle="1" w:styleId="doc-ti1">
    <w:name w:val="doc-ti1"/>
    <w:basedOn w:val="Normln"/>
    <w:rsid w:val="00E544FD"/>
    <w:pPr>
      <w:spacing w:before="240" w:after="120" w:line="312" w:lineRule="atLeast"/>
      <w:jc w:val="center"/>
    </w:pPr>
    <w:rPr>
      <w:rFonts w:eastAsiaTheme="minorHAnsi"/>
      <w:b/>
      <w:bCs/>
      <w:lang w:eastAsia="cs-CZ"/>
    </w:rPr>
  </w:style>
  <w:style w:type="paragraph" w:customStyle="1" w:styleId="normal1">
    <w:name w:val="normal1"/>
    <w:basedOn w:val="Normln"/>
    <w:rsid w:val="00E544FD"/>
    <w:pPr>
      <w:spacing w:before="120" w:line="312" w:lineRule="atLeast"/>
      <w:jc w:val="both"/>
    </w:pPr>
    <w:rPr>
      <w:rFonts w:eastAsiaTheme="minorHAnsi"/>
      <w:lang w:eastAsia="cs-CZ"/>
    </w:rPr>
  </w:style>
  <w:style w:type="character" w:styleId="Sledovanodkaz">
    <w:name w:val="FollowedHyperlink"/>
    <w:basedOn w:val="Standardnpsmoodstavce"/>
    <w:uiPriority w:val="99"/>
    <w:semiHidden/>
    <w:unhideWhenUsed/>
    <w:rsid w:val="00EE1BC7"/>
    <w:rPr>
      <w:color w:val="800080" w:themeColor="followedHyperlink"/>
      <w:u w:val="single"/>
    </w:rPr>
  </w:style>
  <w:style w:type="character" w:customStyle="1" w:styleId="UnresolvedMention1">
    <w:name w:val="Unresolved Mention1"/>
    <w:basedOn w:val="Standardnpsmoodstavce"/>
    <w:uiPriority w:val="99"/>
    <w:semiHidden/>
    <w:unhideWhenUsed/>
    <w:rsid w:val="00EE1BC7"/>
    <w:rPr>
      <w:color w:val="605E5C"/>
      <w:shd w:val="clear" w:color="auto" w:fill="E1DFDD"/>
    </w:rPr>
  </w:style>
  <w:style w:type="character" w:customStyle="1" w:styleId="Nevyeenzmnka1">
    <w:name w:val="Nevyřešená zmínka1"/>
    <w:basedOn w:val="Standardnpsmoodstavce"/>
    <w:uiPriority w:val="99"/>
    <w:semiHidden/>
    <w:unhideWhenUsed/>
    <w:rsid w:val="00F96B41"/>
    <w:rPr>
      <w:color w:val="605E5C"/>
      <w:shd w:val="clear" w:color="auto" w:fill="E1DFDD"/>
    </w:rPr>
  </w:style>
  <w:style w:type="paragraph" w:customStyle="1" w:styleId="Nvod">
    <w:name w:val="Návod"/>
    <w:basedOn w:val="Normln"/>
    <w:rsid w:val="00120B9B"/>
    <w:pPr>
      <w:overflowPunct w:val="0"/>
      <w:autoSpaceDE w:val="0"/>
      <w:autoSpaceDN w:val="0"/>
      <w:adjustRightInd w:val="0"/>
      <w:ind w:left="340" w:hanging="340"/>
    </w:pPr>
    <w:rPr>
      <w:szCs w:val="20"/>
      <w:lang w:eastAsia="cs-CZ"/>
    </w:rPr>
  </w:style>
  <w:style w:type="character" w:customStyle="1" w:styleId="Nadpis3Char">
    <w:name w:val="Nadpis 3 Char"/>
    <w:basedOn w:val="Standardnpsmoodstavce"/>
    <w:link w:val="Nadpis3"/>
    <w:rsid w:val="00120B9B"/>
    <w:rPr>
      <w:rFonts w:ascii="Cambria" w:eastAsia="Times New Roman" w:hAnsi="Cambria" w:cs="Times New Roman"/>
      <w:b/>
      <w:bCs/>
      <w:sz w:val="26"/>
      <w:szCs w:val="26"/>
    </w:rPr>
  </w:style>
  <w:style w:type="paragraph" w:customStyle="1" w:styleId="nadpiszkona">
    <w:name w:val="nadpis zákona"/>
    <w:basedOn w:val="Normln"/>
    <w:next w:val="Normln"/>
    <w:rsid w:val="00090D90"/>
    <w:pPr>
      <w:keepNext/>
      <w:keepLines/>
      <w:spacing w:before="120" w:after="200" w:line="276" w:lineRule="auto"/>
      <w:jc w:val="center"/>
      <w:outlineLvl w:val="0"/>
    </w:pPr>
    <w:rPr>
      <w:rFonts w:asciiTheme="minorHAnsi" w:eastAsiaTheme="minorHAnsi" w:hAnsiTheme="minorHAnsi" w:cstheme="minorBidi"/>
      <w:b/>
      <w:sz w:val="22"/>
      <w:szCs w:val="22"/>
      <w:lang w:eastAsia="en-US"/>
    </w:rPr>
  </w:style>
  <w:style w:type="paragraph" w:styleId="Obsah1">
    <w:name w:val="toc 1"/>
    <w:basedOn w:val="Normln"/>
    <w:next w:val="Normln"/>
    <w:autoRedefine/>
    <w:uiPriority w:val="39"/>
    <w:unhideWhenUsed/>
    <w:qFormat/>
    <w:rsid w:val="00A83299"/>
    <w:pPr>
      <w:spacing w:before="120" w:after="120"/>
    </w:pPr>
    <w:rPr>
      <w:rFonts w:asciiTheme="minorHAnsi" w:eastAsiaTheme="minorHAnsi" w:hAnsiTheme="minorHAnsi"/>
      <w:b/>
      <w:bCs/>
      <w:caps/>
      <w:sz w:val="20"/>
      <w:szCs w:val="20"/>
      <w:lang w:eastAsia="en-US"/>
    </w:rPr>
  </w:style>
  <w:style w:type="character" w:customStyle="1" w:styleId="Nadpis1Char">
    <w:name w:val="Nadpis 1 Char"/>
    <w:basedOn w:val="Standardnpsmoodstavce"/>
    <w:link w:val="Nadpis1"/>
    <w:uiPriority w:val="9"/>
    <w:rsid w:val="00F71D5B"/>
    <w:rPr>
      <w:rFonts w:asciiTheme="majorHAnsi" w:eastAsiaTheme="majorEastAsia" w:hAnsiTheme="majorHAnsi" w:cstheme="majorBidi"/>
      <w:color w:val="365F91" w:themeColor="accent1" w:themeShade="BF"/>
      <w:sz w:val="32"/>
      <w:szCs w:val="32"/>
      <w:lang w:eastAsia="en-US"/>
    </w:rPr>
  </w:style>
  <w:style w:type="character" w:customStyle="1" w:styleId="skypec2cprintcontainer">
    <w:name w:val="skype_c2c_print_container"/>
    <w:rsid w:val="00AF0D63"/>
  </w:style>
  <w:style w:type="paragraph" w:styleId="Titulek">
    <w:name w:val="caption"/>
    <w:basedOn w:val="Normln"/>
    <w:next w:val="Normln"/>
    <w:uiPriority w:val="35"/>
    <w:unhideWhenUsed/>
    <w:qFormat/>
    <w:rsid w:val="004D462D"/>
    <w:pPr>
      <w:pBdr>
        <w:top w:val="nil"/>
        <w:left w:val="nil"/>
        <w:bottom w:val="nil"/>
        <w:right w:val="nil"/>
        <w:between w:val="nil"/>
      </w:pBdr>
      <w:spacing w:after="200"/>
    </w:pPr>
    <w:rPr>
      <w:rFonts w:ascii="Calibri" w:eastAsia="Calibri" w:hAnsi="Calibri" w:cs="Calibri"/>
      <w:b/>
      <w:bCs/>
      <w:i/>
      <w:color w:val="4F81BD" w:themeColor="accent1"/>
      <w:sz w:val="22"/>
      <w:szCs w:val="18"/>
      <w:lang w:eastAsia="cs-CZ"/>
    </w:rPr>
  </w:style>
  <w:style w:type="paragraph" w:customStyle="1" w:styleId="xmsonormal">
    <w:name w:val="x_msonormal"/>
    <w:basedOn w:val="Normln"/>
    <w:rsid w:val="00DB0FB7"/>
    <w:rPr>
      <w:rFonts w:ascii="Calibri" w:eastAsiaTheme="minorHAnsi" w:hAnsi="Calibri"/>
      <w:sz w:val="22"/>
      <w:szCs w:val="22"/>
      <w:lang w:eastAsia="cs-CZ"/>
    </w:rPr>
  </w:style>
  <w:style w:type="paragraph" w:customStyle="1" w:styleId="mcntmsonormal">
    <w:name w:val="mcntmsonormal"/>
    <w:basedOn w:val="Normln"/>
    <w:rsid w:val="006171EC"/>
    <w:pPr>
      <w:spacing w:before="100" w:beforeAutospacing="1" w:after="100" w:afterAutospacing="1"/>
    </w:pPr>
    <w:rPr>
      <w:lang w:eastAsia="en-US"/>
    </w:rPr>
  </w:style>
  <w:style w:type="character" w:customStyle="1" w:styleId="apple-converted-space">
    <w:name w:val="apple-converted-space"/>
    <w:basedOn w:val="Standardnpsmoodstavce"/>
    <w:rsid w:val="006171EC"/>
  </w:style>
  <w:style w:type="paragraph" w:customStyle="1" w:styleId="mcntgmail-m-2262495422873537080msolistparagraph">
    <w:name w:val="mcntgmail-m_-2262495422873537080msolistparagraph"/>
    <w:basedOn w:val="Normln"/>
    <w:rsid w:val="006171EC"/>
    <w:pPr>
      <w:spacing w:before="100" w:beforeAutospacing="1" w:after="100" w:afterAutospacing="1"/>
    </w:pPr>
    <w:rPr>
      <w:lang w:eastAsia="en-US"/>
    </w:rPr>
  </w:style>
  <w:style w:type="character" w:customStyle="1" w:styleId="Nadpis4Char">
    <w:name w:val="Nadpis 4 Char"/>
    <w:basedOn w:val="Standardnpsmoodstavce"/>
    <w:link w:val="Nadpis4"/>
    <w:uiPriority w:val="9"/>
    <w:semiHidden/>
    <w:rsid w:val="001A2943"/>
    <w:rPr>
      <w:rFonts w:asciiTheme="majorHAnsi" w:eastAsiaTheme="majorEastAsia" w:hAnsiTheme="majorHAnsi" w:cstheme="majorBidi"/>
      <w:i/>
      <w:iCs/>
      <w:color w:val="365F91" w:themeColor="accent1" w:themeShade="BF"/>
      <w:sz w:val="24"/>
      <w:szCs w:val="24"/>
      <w:lang w:eastAsia="en-US"/>
    </w:rPr>
  </w:style>
  <w:style w:type="paragraph" w:customStyle="1" w:styleId="v1-wm-msonormal">
    <w:name w:val="v1-wm-msonormal"/>
    <w:basedOn w:val="Normln"/>
    <w:rsid w:val="002E7A97"/>
    <w:pPr>
      <w:spacing w:before="100" w:beforeAutospacing="1" w:after="100" w:afterAutospacing="1"/>
    </w:pPr>
  </w:style>
  <w:style w:type="paragraph" w:customStyle="1" w:styleId="xxxxmsonormal">
    <w:name w:val="x_x_xxmsonormal"/>
    <w:basedOn w:val="Normln"/>
    <w:rsid w:val="0034382A"/>
    <w:rPr>
      <w:rFonts w:ascii="Calibri" w:eastAsiaTheme="minorHAnsi" w:hAnsi="Calibri" w:cs="Calibri"/>
      <w:sz w:val="22"/>
      <w:szCs w:val="22"/>
      <w:lang w:eastAsia="cs-CZ"/>
    </w:rPr>
  </w:style>
  <w:style w:type="table" w:customStyle="1" w:styleId="Mkatabulky1">
    <w:name w:val="Mřížka tabulky1"/>
    <w:basedOn w:val="Normlntabulka"/>
    <w:next w:val="Mkatabulky"/>
    <w:uiPriority w:val="39"/>
    <w:rsid w:val="00AF170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
    <w:name w:val="Bez seznamu1"/>
    <w:next w:val="Bezseznamu"/>
    <w:uiPriority w:val="99"/>
    <w:semiHidden/>
    <w:unhideWhenUsed/>
    <w:rsid w:val="00D95A9B"/>
  </w:style>
  <w:style w:type="paragraph" w:styleId="Nadpisobsahu">
    <w:name w:val="TOC Heading"/>
    <w:basedOn w:val="Nadpis1"/>
    <w:next w:val="Normln"/>
    <w:uiPriority w:val="39"/>
    <w:unhideWhenUsed/>
    <w:qFormat/>
    <w:rsid w:val="00D95A9B"/>
    <w:pPr>
      <w:spacing w:line="259" w:lineRule="auto"/>
      <w:outlineLvl w:val="9"/>
    </w:pPr>
    <w:rPr>
      <w:lang w:eastAsia="cs-CZ"/>
    </w:rPr>
  </w:style>
  <w:style w:type="character" w:styleId="Odkaznakoment">
    <w:name w:val="annotation reference"/>
    <w:basedOn w:val="Standardnpsmoodstavce"/>
    <w:uiPriority w:val="99"/>
    <w:unhideWhenUsed/>
    <w:rsid w:val="00D95A9B"/>
    <w:rPr>
      <w:sz w:val="16"/>
      <w:szCs w:val="16"/>
    </w:rPr>
  </w:style>
  <w:style w:type="paragraph" w:styleId="Pedmtkomente">
    <w:name w:val="annotation subject"/>
    <w:basedOn w:val="Textkomente"/>
    <w:next w:val="Textkomente"/>
    <w:link w:val="PedmtkomenteChar"/>
    <w:uiPriority w:val="99"/>
    <w:semiHidden/>
    <w:unhideWhenUsed/>
    <w:rsid w:val="00D95A9B"/>
    <w:pPr>
      <w:pBdr>
        <w:top w:val="none" w:sz="0" w:space="0" w:color="auto"/>
        <w:left w:val="none" w:sz="0" w:space="0" w:color="auto"/>
        <w:bottom w:val="none" w:sz="0" w:space="0" w:color="auto"/>
        <w:right w:val="none" w:sz="0" w:space="0" w:color="auto"/>
        <w:between w:val="none" w:sz="0" w:space="0" w:color="auto"/>
      </w:pBdr>
      <w:spacing w:after="200"/>
    </w:pPr>
    <w:rPr>
      <w:rFonts w:asciiTheme="minorHAnsi" w:eastAsiaTheme="minorEastAsia" w:hAnsiTheme="minorHAnsi" w:cstheme="minorBidi"/>
      <w:b/>
      <w:bCs/>
      <w:color w:val="auto"/>
    </w:rPr>
  </w:style>
  <w:style w:type="character" w:customStyle="1" w:styleId="PedmtkomenteChar">
    <w:name w:val="Předmět komentáře Char"/>
    <w:basedOn w:val="TextkomenteChar"/>
    <w:link w:val="Pedmtkomente"/>
    <w:uiPriority w:val="99"/>
    <w:semiHidden/>
    <w:rsid w:val="00D95A9B"/>
    <w:rPr>
      <w:rFonts w:ascii="Arial" w:eastAsia="Arial" w:hAnsi="Arial" w:cs="Arial"/>
      <w:b/>
      <w:bCs/>
      <w:color w:val="000000"/>
      <w:sz w:val="20"/>
      <w:szCs w:val="20"/>
    </w:rPr>
  </w:style>
  <w:style w:type="paragraph" w:customStyle="1" w:styleId="m-5487661548142892para">
    <w:name w:val="m_-5487661548142892para"/>
    <w:basedOn w:val="Normln"/>
    <w:rsid w:val="007A01CD"/>
    <w:pPr>
      <w:spacing w:before="100" w:beforeAutospacing="1" w:after="100" w:afterAutospacing="1"/>
    </w:pPr>
    <w:rPr>
      <w:rFonts w:ascii="Calibri" w:eastAsiaTheme="minorHAnsi" w:hAnsi="Calibri" w:cs="Calibri"/>
      <w:sz w:val="22"/>
      <w:szCs w:val="22"/>
      <w:lang w:eastAsia="cs-CZ"/>
    </w:rPr>
  </w:style>
  <w:style w:type="paragraph" w:customStyle="1" w:styleId="m-5487661548142892l4">
    <w:name w:val="m_-5487661548142892l4"/>
    <w:basedOn w:val="Normln"/>
    <w:rsid w:val="007A01CD"/>
    <w:pPr>
      <w:spacing w:before="100" w:beforeAutospacing="1" w:after="100" w:afterAutospacing="1"/>
    </w:pPr>
    <w:rPr>
      <w:rFonts w:ascii="Calibri" w:eastAsiaTheme="minorHAnsi" w:hAnsi="Calibri" w:cs="Calibri"/>
      <w:sz w:val="22"/>
      <w:szCs w:val="22"/>
      <w:lang w:eastAsia="cs-CZ"/>
    </w:rPr>
  </w:style>
  <w:style w:type="paragraph" w:customStyle="1" w:styleId="m-5487661548142892l5">
    <w:name w:val="m_-5487661548142892l5"/>
    <w:basedOn w:val="Normln"/>
    <w:rsid w:val="007A01CD"/>
    <w:pPr>
      <w:spacing w:before="100" w:beforeAutospacing="1" w:after="100" w:afterAutospacing="1"/>
    </w:pPr>
    <w:rPr>
      <w:rFonts w:ascii="Calibri" w:eastAsiaTheme="minorHAnsi" w:hAnsi="Calibri" w:cs="Calibri"/>
      <w:sz w:val="22"/>
      <w:szCs w:val="22"/>
      <w:lang w:eastAsia="cs-CZ"/>
    </w:rPr>
  </w:style>
  <w:style w:type="paragraph" w:customStyle="1" w:styleId="-wm-msonormal">
    <w:name w:val="-wm-msonormal"/>
    <w:basedOn w:val="Normln"/>
    <w:rsid w:val="00291A55"/>
    <w:pPr>
      <w:spacing w:before="100" w:beforeAutospacing="1" w:after="100" w:afterAutospacing="1"/>
    </w:pPr>
    <w:rPr>
      <w:rFonts w:eastAsiaTheme="minorHAnsi"/>
      <w:lang w:eastAsia="cs-CZ"/>
    </w:rPr>
  </w:style>
  <w:style w:type="paragraph" w:customStyle="1" w:styleId="-wm-msolistparagraph">
    <w:name w:val="-wm-msolistparagraph"/>
    <w:basedOn w:val="Normln"/>
    <w:rsid w:val="00291A55"/>
    <w:pPr>
      <w:spacing w:before="100" w:beforeAutospacing="1" w:after="100" w:afterAutospacing="1"/>
    </w:pPr>
    <w:rPr>
      <w:rFonts w:eastAsiaTheme="minorHAnsi"/>
      <w:lang w:eastAsia="cs-CZ"/>
    </w:rPr>
  </w:style>
  <w:style w:type="table" w:customStyle="1" w:styleId="Mkatabulky2">
    <w:name w:val="Mřížka tabulky2"/>
    <w:basedOn w:val="Normlntabulka"/>
    <w:next w:val="Mkatabulky"/>
    <w:uiPriority w:val="59"/>
    <w:rsid w:val="002B4CE7"/>
    <w:pPr>
      <w:spacing w:after="0" w:line="240" w:lineRule="auto"/>
    </w:pPr>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FA0649"/>
    <w:rPr>
      <w:color w:val="605E5C"/>
      <w:shd w:val="clear" w:color="auto" w:fill="E1DFDD"/>
    </w:rPr>
  </w:style>
  <w:style w:type="paragraph" w:styleId="Revize">
    <w:name w:val="Revision"/>
    <w:hidden/>
    <w:uiPriority w:val="99"/>
    <w:semiHidden/>
    <w:rsid w:val="00C03311"/>
    <w:pPr>
      <w:spacing w:after="0" w:line="240" w:lineRule="auto"/>
    </w:pPr>
    <w:rPr>
      <w:rFonts w:ascii="Times New Roman" w:eastAsia="Times New Roman" w:hAnsi="Times New Roman" w:cs="Times New Roman"/>
      <w:sz w:val="24"/>
      <w:szCs w:val="24"/>
      <w:lang w:eastAsia="en-GB"/>
    </w:rPr>
  </w:style>
  <w:style w:type="paragraph" w:customStyle="1" w:styleId="HSpodbod">
    <w:name w:val="HS_podbod"/>
    <w:qFormat/>
    <w:rsid w:val="0061452C"/>
    <w:pPr>
      <w:numPr>
        <w:numId w:val="39"/>
      </w:numPr>
      <w:spacing w:after="0"/>
      <w:contextualSpacing/>
      <w:jc w:val="both"/>
    </w:pPr>
    <w:rPr>
      <w:rFonts w:eastAsiaTheme="minorHAnsi"/>
      <w:color w:val="000000" w:themeColor="text1"/>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07007">
      <w:bodyDiv w:val="1"/>
      <w:marLeft w:val="0"/>
      <w:marRight w:val="0"/>
      <w:marTop w:val="0"/>
      <w:marBottom w:val="0"/>
      <w:divBdr>
        <w:top w:val="none" w:sz="0" w:space="0" w:color="auto"/>
        <w:left w:val="none" w:sz="0" w:space="0" w:color="auto"/>
        <w:bottom w:val="none" w:sz="0" w:space="0" w:color="auto"/>
        <w:right w:val="none" w:sz="0" w:space="0" w:color="auto"/>
      </w:divBdr>
    </w:div>
    <w:div w:id="54280048">
      <w:bodyDiv w:val="1"/>
      <w:marLeft w:val="0"/>
      <w:marRight w:val="0"/>
      <w:marTop w:val="0"/>
      <w:marBottom w:val="0"/>
      <w:divBdr>
        <w:top w:val="none" w:sz="0" w:space="0" w:color="auto"/>
        <w:left w:val="none" w:sz="0" w:space="0" w:color="auto"/>
        <w:bottom w:val="none" w:sz="0" w:space="0" w:color="auto"/>
        <w:right w:val="none" w:sz="0" w:space="0" w:color="auto"/>
      </w:divBdr>
    </w:div>
    <w:div w:id="55058081">
      <w:bodyDiv w:val="1"/>
      <w:marLeft w:val="0"/>
      <w:marRight w:val="0"/>
      <w:marTop w:val="0"/>
      <w:marBottom w:val="0"/>
      <w:divBdr>
        <w:top w:val="none" w:sz="0" w:space="0" w:color="auto"/>
        <w:left w:val="none" w:sz="0" w:space="0" w:color="auto"/>
        <w:bottom w:val="none" w:sz="0" w:space="0" w:color="auto"/>
        <w:right w:val="none" w:sz="0" w:space="0" w:color="auto"/>
      </w:divBdr>
    </w:div>
    <w:div w:id="107970185">
      <w:bodyDiv w:val="1"/>
      <w:marLeft w:val="0"/>
      <w:marRight w:val="0"/>
      <w:marTop w:val="0"/>
      <w:marBottom w:val="0"/>
      <w:divBdr>
        <w:top w:val="none" w:sz="0" w:space="0" w:color="auto"/>
        <w:left w:val="none" w:sz="0" w:space="0" w:color="auto"/>
        <w:bottom w:val="none" w:sz="0" w:space="0" w:color="auto"/>
        <w:right w:val="none" w:sz="0" w:space="0" w:color="auto"/>
      </w:divBdr>
    </w:div>
    <w:div w:id="196352525">
      <w:bodyDiv w:val="1"/>
      <w:marLeft w:val="0"/>
      <w:marRight w:val="0"/>
      <w:marTop w:val="0"/>
      <w:marBottom w:val="0"/>
      <w:divBdr>
        <w:top w:val="none" w:sz="0" w:space="0" w:color="auto"/>
        <w:left w:val="none" w:sz="0" w:space="0" w:color="auto"/>
        <w:bottom w:val="none" w:sz="0" w:space="0" w:color="auto"/>
        <w:right w:val="none" w:sz="0" w:space="0" w:color="auto"/>
      </w:divBdr>
    </w:div>
    <w:div w:id="319116986">
      <w:bodyDiv w:val="1"/>
      <w:marLeft w:val="0"/>
      <w:marRight w:val="0"/>
      <w:marTop w:val="0"/>
      <w:marBottom w:val="0"/>
      <w:divBdr>
        <w:top w:val="none" w:sz="0" w:space="0" w:color="auto"/>
        <w:left w:val="none" w:sz="0" w:space="0" w:color="auto"/>
        <w:bottom w:val="none" w:sz="0" w:space="0" w:color="auto"/>
        <w:right w:val="none" w:sz="0" w:space="0" w:color="auto"/>
      </w:divBdr>
    </w:div>
    <w:div w:id="341779245">
      <w:bodyDiv w:val="1"/>
      <w:marLeft w:val="0"/>
      <w:marRight w:val="0"/>
      <w:marTop w:val="0"/>
      <w:marBottom w:val="0"/>
      <w:divBdr>
        <w:top w:val="none" w:sz="0" w:space="0" w:color="auto"/>
        <w:left w:val="none" w:sz="0" w:space="0" w:color="auto"/>
        <w:bottom w:val="none" w:sz="0" w:space="0" w:color="auto"/>
        <w:right w:val="none" w:sz="0" w:space="0" w:color="auto"/>
      </w:divBdr>
    </w:div>
    <w:div w:id="387340025">
      <w:bodyDiv w:val="1"/>
      <w:marLeft w:val="0"/>
      <w:marRight w:val="0"/>
      <w:marTop w:val="0"/>
      <w:marBottom w:val="0"/>
      <w:divBdr>
        <w:top w:val="none" w:sz="0" w:space="0" w:color="auto"/>
        <w:left w:val="none" w:sz="0" w:space="0" w:color="auto"/>
        <w:bottom w:val="none" w:sz="0" w:space="0" w:color="auto"/>
        <w:right w:val="none" w:sz="0" w:space="0" w:color="auto"/>
      </w:divBdr>
    </w:div>
    <w:div w:id="422185004">
      <w:bodyDiv w:val="1"/>
      <w:marLeft w:val="0"/>
      <w:marRight w:val="0"/>
      <w:marTop w:val="0"/>
      <w:marBottom w:val="0"/>
      <w:divBdr>
        <w:top w:val="none" w:sz="0" w:space="0" w:color="auto"/>
        <w:left w:val="none" w:sz="0" w:space="0" w:color="auto"/>
        <w:bottom w:val="none" w:sz="0" w:space="0" w:color="auto"/>
        <w:right w:val="none" w:sz="0" w:space="0" w:color="auto"/>
      </w:divBdr>
    </w:div>
    <w:div w:id="468592669">
      <w:bodyDiv w:val="1"/>
      <w:marLeft w:val="0"/>
      <w:marRight w:val="0"/>
      <w:marTop w:val="0"/>
      <w:marBottom w:val="0"/>
      <w:divBdr>
        <w:top w:val="none" w:sz="0" w:space="0" w:color="auto"/>
        <w:left w:val="none" w:sz="0" w:space="0" w:color="auto"/>
        <w:bottom w:val="none" w:sz="0" w:space="0" w:color="auto"/>
        <w:right w:val="none" w:sz="0" w:space="0" w:color="auto"/>
      </w:divBdr>
    </w:div>
    <w:div w:id="534856637">
      <w:bodyDiv w:val="1"/>
      <w:marLeft w:val="0"/>
      <w:marRight w:val="0"/>
      <w:marTop w:val="0"/>
      <w:marBottom w:val="0"/>
      <w:divBdr>
        <w:top w:val="none" w:sz="0" w:space="0" w:color="auto"/>
        <w:left w:val="none" w:sz="0" w:space="0" w:color="auto"/>
        <w:bottom w:val="none" w:sz="0" w:space="0" w:color="auto"/>
        <w:right w:val="none" w:sz="0" w:space="0" w:color="auto"/>
      </w:divBdr>
    </w:div>
    <w:div w:id="544022462">
      <w:bodyDiv w:val="1"/>
      <w:marLeft w:val="0"/>
      <w:marRight w:val="0"/>
      <w:marTop w:val="0"/>
      <w:marBottom w:val="0"/>
      <w:divBdr>
        <w:top w:val="none" w:sz="0" w:space="0" w:color="auto"/>
        <w:left w:val="none" w:sz="0" w:space="0" w:color="auto"/>
        <w:bottom w:val="none" w:sz="0" w:space="0" w:color="auto"/>
        <w:right w:val="none" w:sz="0" w:space="0" w:color="auto"/>
      </w:divBdr>
    </w:div>
    <w:div w:id="559828252">
      <w:bodyDiv w:val="1"/>
      <w:marLeft w:val="0"/>
      <w:marRight w:val="0"/>
      <w:marTop w:val="0"/>
      <w:marBottom w:val="0"/>
      <w:divBdr>
        <w:top w:val="none" w:sz="0" w:space="0" w:color="auto"/>
        <w:left w:val="none" w:sz="0" w:space="0" w:color="auto"/>
        <w:bottom w:val="none" w:sz="0" w:space="0" w:color="auto"/>
        <w:right w:val="none" w:sz="0" w:space="0" w:color="auto"/>
      </w:divBdr>
    </w:div>
    <w:div w:id="572930766">
      <w:bodyDiv w:val="1"/>
      <w:marLeft w:val="0"/>
      <w:marRight w:val="0"/>
      <w:marTop w:val="0"/>
      <w:marBottom w:val="0"/>
      <w:divBdr>
        <w:top w:val="none" w:sz="0" w:space="0" w:color="auto"/>
        <w:left w:val="none" w:sz="0" w:space="0" w:color="auto"/>
        <w:bottom w:val="none" w:sz="0" w:space="0" w:color="auto"/>
        <w:right w:val="none" w:sz="0" w:space="0" w:color="auto"/>
      </w:divBdr>
    </w:div>
    <w:div w:id="651712245">
      <w:bodyDiv w:val="1"/>
      <w:marLeft w:val="0"/>
      <w:marRight w:val="0"/>
      <w:marTop w:val="0"/>
      <w:marBottom w:val="0"/>
      <w:divBdr>
        <w:top w:val="none" w:sz="0" w:space="0" w:color="auto"/>
        <w:left w:val="none" w:sz="0" w:space="0" w:color="auto"/>
        <w:bottom w:val="none" w:sz="0" w:space="0" w:color="auto"/>
        <w:right w:val="none" w:sz="0" w:space="0" w:color="auto"/>
      </w:divBdr>
    </w:div>
    <w:div w:id="711459164">
      <w:bodyDiv w:val="1"/>
      <w:marLeft w:val="0"/>
      <w:marRight w:val="0"/>
      <w:marTop w:val="0"/>
      <w:marBottom w:val="0"/>
      <w:divBdr>
        <w:top w:val="none" w:sz="0" w:space="0" w:color="auto"/>
        <w:left w:val="none" w:sz="0" w:space="0" w:color="auto"/>
        <w:bottom w:val="none" w:sz="0" w:space="0" w:color="auto"/>
        <w:right w:val="none" w:sz="0" w:space="0" w:color="auto"/>
      </w:divBdr>
    </w:div>
    <w:div w:id="804202683">
      <w:bodyDiv w:val="1"/>
      <w:marLeft w:val="0"/>
      <w:marRight w:val="0"/>
      <w:marTop w:val="0"/>
      <w:marBottom w:val="0"/>
      <w:divBdr>
        <w:top w:val="none" w:sz="0" w:space="0" w:color="auto"/>
        <w:left w:val="none" w:sz="0" w:space="0" w:color="auto"/>
        <w:bottom w:val="none" w:sz="0" w:space="0" w:color="auto"/>
        <w:right w:val="none" w:sz="0" w:space="0" w:color="auto"/>
      </w:divBdr>
    </w:div>
    <w:div w:id="852376373">
      <w:bodyDiv w:val="1"/>
      <w:marLeft w:val="0"/>
      <w:marRight w:val="0"/>
      <w:marTop w:val="0"/>
      <w:marBottom w:val="0"/>
      <w:divBdr>
        <w:top w:val="none" w:sz="0" w:space="0" w:color="auto"/>
        <w:left w:val="none" w:sz="0" w:space="0" w:color="auto"/>
        <w:bottom w:val="none" w:sz="0" w:space="0" w:color="auto"/>
        <w:right w:val="none" w:sz="0" w:space="0" w:color="auto"/>
      </w:divBdr>
    </w:div>
    <w:div w:id="884172966">
      <w:bodyDiv w:val="1"/>
      <w:marLeft w:val="0"/>
      <w:marRight w:val="0"/>
      <w:marTop w:val="0"/>
      <w:marBottom w:val="0"/>
      <w:divBdr>
        <w:top w:val="none" w:sz="0" w:space="0" w:color="auto"/>
        <w:left w:val="none" w:sz="0" w:space="0" w:color="auto"/>
        <w:bottom w:val="none" w:sz="0" w:space="0" w:color="auto"/>
        <w:right w:val="none" w:sz="0" w:space="0" w:color="auto"/>
      </w:divBdr>
    </w:div>
    <w:div w:id="924071202">
      <w:bodyDiv w:val="1"/>
      <w:marLeft w:val="0"/>
      <w:marRight w:val="0"/>
      <w:marTop w:val="0"/>
      <w:marBottom w:val="0"/>
      <w:divBdr>
        <w:top w:val="none" w:sz="0" w:space="0" w:color="auto"/>
        <w:left w:val="none" w:sz="0" w:space="0" w:color="auto"/>
        <w:bottom w:val="none" w:sz="0" w:space="0" w:color="auto"/>
        <w:right w:val="none" w:sz="0" w:space="0" w:color="auto"/>
      </w:divBdr>
    </w:div>
    <w:div w:id="938179674">
      <w:bodyDiv w:val="1"/>
      <w:marLeft w:val="0"/>
      <w:marRight w:val="0"/>
      <w:marTop w:val="0"/>
      <w:marBottom w:val="0"/>
      <w:divBdr>
        <w:top w:val="none" w:sz="0" w:space="0" w:color="auto"/>
        <w:left w:val="none" w:sz="0" w:space="0" w:color="auto"/>
        <w:bottom w:val="none" w:sz="0" w:space="0" w:color="auto"/>
        <w:right w:val="none" w:sz="0" w:space="0" w:color="auto"/>
      </w:divBdr>
    </w:div>
    <w:div w:id="996151984">
      <w:bodyDiv w:val="1"/>
      <w:marLeft w:val="0"/>
      <w:marRight w:val="0"/>
      <w:marTop w:val="0"/>
      <w:marBottom w:val="0"/>
      <w:divBdr>
        <w:top w:val="none" w:sz="0" w:space="0" w:color="auto"/>
        <w:left w:val="none" w:sz="0" w:space="0" w:color="auto"/>
        <w:bottom w:val="none" w:sz="0" w:space="0" w:color="auto"/>
        <w:right w:val="none" w:sz="0" w:space="0" w:color="auto"/>
      </w:divBdr>
    </w:div>
    <w:div w:id="1001355722">
      <w:bodyDiv w:val="1"/>
      <w:marLeft w:val="0"/>
      <w:marRight w:val="0"/>
      <w:marTop w:val="0"/>
      <w:marBottom w:val="0"/>
      <w:divBdr>
        <w:top w:val="none" w:sz="0" w:space="0" w:color="auto"/>
        <w:left w:val="none" w:sz="0" w:space="0" w:color="auto"/>
        <w:bottom w:val="none" w:sz="0" w:space="0" w:color="auto"/>
        <w:right w:val="none" w:sz="0" w:space="0" w:color="auto"/>
      </w:divBdr>
    </w:div>
    <w:div w:id="1048919659">
      <w:bodyDiv w:val="1"/>
      <w:marLeft w:val="0"/>
      <w:marRight w:val="0"/>
      <w:marTop w:val="0"/>
      <w:marBottom w:val="0"/>
      <w:divBdr>
        <w:top w:val="none" w:sz="0" w:space="0" w:color="auto"/>
        <w:left w:val="none" w:sz="0" w:space="0" w:color="auto"/>
        <w:bottom w:val="none" w:sz="0" w:space="0" w:color="auto"/>
        <w:right w:val="none" w:sz="0" w:space="0" w:color="auto"/>
      </w:divBdr>
    </w:div>
    <w:div w:id="1177189809">
      <w:bodyDiv w:val="1"/>
      <w:marLeft w:val="0"/>
      <w:marRight w:val="0"/>
      <w:marTop w:val="0"/>
      <w:marBottom w:val="0"/>
      <w:divBdr>
        <w:top w:val="none" w:sz="0" w:space="0" w:color="auto"/>
        <w:left w:val="none" w:sz="0" w:space="0" w:color="auto"/>
        <w:bottom w:val="none" w:sz="0" w:space="0" w:color="auto"/>
        <w:right w:val="none" w:sz="0" w:space="0" w:color="auto"/>
      </w:divBdr>
    </w:div>
    <w:div w:id="1181968912">
      <w:bodyDiv w:val="1"/>
      <w:marLeft w:val="0"/>
      <w:marRight w:val="0"/>
      <w:marTop w:val="0"/>
      <w:marBottom w:val="0"/>
      <w:divBdr>
        <w:top w:val="none" w:sz="0" w:space="0" w:color="auto"/>
        <w:left w:val="none" w:sz="0" w:space="0" w:color="auto"/>
        <w:bottom w:val="none" w:sz="0" w:space="0" w:color="auto"/>
        <w:right w:val="none" w:sz="0" w:space="0" w:color="auto"/>
      </w:divBdr>
    </w:div>
    <w:div w:id="1204444299">
      <w:bodyDiv w:val="1"/>
      <w:marLeft w:val="0"/>
      <w:marRight w:val="0"/>
      <w:marTop w:val="0"/>
      <w:marBottom w:val="0"/>
      <w:divBdr>
        <w:top w:val="none" w:sz="0" w:space="0" w:color="auto"/>
        <w:left w:val="none" w:sz="0" w:space="0" w:color="auto"/>
        <w:bottom w:val="none" w:sz="0" w:space="0" w:color="auto"/>
        <w:right w:val="none" w:sz="0" w:space="0" w:color="auto"/>
      </w:divBdr>
    </w:div>
    <w:div w:id="1231036519">
      <w:bodyDiv w:val="1"/>
      <w:marLeft w:val="0"/>
      <w:marRight w:val="0"/>
      <w:marTop w:val="0"/>
      <w:marBottom w:val="0"/>
      <w:divBdr>
        <w:top w:val="none" w:sz="0" w:space="0" w:color="auto"/>
        <w:left w:val="none" w:sz="0" w:space="0" w:color="auto"/>
        <w:bottom w:val="none" w:sz="0" w:space="0" w:color="auto"/>
        <w:right w:val="none" w:sz="0" w:space="0" w:color="auto"/>
      </w:divBdr>
    </w:div>
    <w:div w:id="1242057049">
      <w:bodyDiv w:val="1"/>
      <w:marLeft w:val="0"/>
      <w:marRight w:val="0"/>
      <w:marTop w:val="0"/>
      <w:marBottom w:val="0"/>
      <w:divBdr>
        <w:top w:val="none" w:sz="0" w:space="0" w:color="auto"/>
        <w:left w:val="none" w:sz="0" w:space="0" w:color="auto"/>
        <w:bottom w:val="none" w:sz="0" w:space="0" w:color="auto"/>
        <w:right w:val="none" w:sz="0" w:space="0" w:color="auto"/>
      </w:divBdr>
    </w:div>
    <w:div w:id="1321229970">
      <w:bodyDiv w:val="1"/>
      <w:marLeft w:val="0"/>
      <w:marRight w:val="0"/>
      <w:marTop w:val="0"/>
      <w:marBottom w:val="0"/>
      <w:divBdr>
        <w:top w:val="none" w:sz="0" w:space="0" w:color="auto"/>
        <w:left w:val="none" w:sz="0" w:space="0" w:color="auto"/>
        <w:bottom w:val="none" w:sz="0" w:space="0" w:color="auto"/>
        <w:right w:val="none" w:sz="0" w:space="0" w:color="auto"/>
      </w:divBdr>
    </w:div>
    <w:div w:id="1347486770">
      <w:bodyDiv w:val="1"/>
      <w:marLeft w:val="0"/>
      <w:marRight w:val="0"/>
      <w:marTop w:val="0"/>
      <w:marBottom w:val="0"/>
      <w:divBdr>
        <w:top w:val="none" w:sz="0" w:space="0" w:color="auto"/>
        <w:left w:val="none" w:sz="0" w:space="0" w:color="auto"/>
        <w:bottom w:val="none" w:sz="0" w:space="0" w:color="auto"/>
        <w:right w:val="none" w:sz="0" w:space="0" w:color="auto"/>
      </w:divBdr>
      <w:divsChild>
        <w:div w:id="579564373">
          <w:marLeft w:val="0"/>
          <w:marRight w:val="0"/>
          <w:marTop w:val="0"/>
          <w:marBottom w:val="0"/>
          <w:divBdr>
            <w:top w:val="none" w:sz="0" w:space="0" w:color="auto"/>
            <w:left w:val="none" w:sz="0" w:space="0" w:color="auto"/>
            <w:bottom w:val="none" w:sz="0" w:space="0" w:color="auto"/>
            <w:right w:val="none" w:sz="0" w:space="0" w:color="auto"/>
          </w:divBdr>
        </w:div>
        <w:div w:id="918561542">
          <w:marLeft w:val="0"/>
          <w:marRight w:val="0"/>
          <w:marTop w:val="0"/>
          <w:marBottom w:val="0"/>
          <w:divBdr>
            <w:top w:val="none" w:sz="0" w:space="0" w:color="auto"/>
            <w:left w:val="none" w:sz="0" w:space="0" w:color="auto"/>
            <w:bottom w:val="none" w:sz="0" w:space="0" w:color="auto"/>
            <w:right w:val="none" w:sz="0" w:space="0" w:color="auto"/>
          </w:divBdr>
        </w:div>
        <w:div w:id="534119710">
          <w:marLeft w:val="0"/>
          <w:marRight w:val="0"/>
          <w:marTop w:val="0"/>
          <w:marBottom w:val="0"/>
          <w:divBdr>
            <w:top w:val="none" w:sz="0" w:space="0" w:color="auto"/>
            <w:left w:val="none" w:sz="0" w:space="0" w:color="auto"/>
            <w:bottom w:val="none" w:sz="0" w:space="0" w:color="auto"/>
            <w:right w:val="none" w:sz="0" w:space="0" w:color="auto"/>
          </w:divBdr>
        </w:div>
        <w:div w:id="1227490606">
          <w:marLeft w:val="0"/>
          <w:marRight w:val="0"/>
          <w:marTop w:val="0"/>
          <w:marBottom w:val="0"/>
          <w:divBdr>
            <w:top w:val="none" w:sz="0" w:space="0" w:color="auto"/>
            <w:left w:val="none" w:sz="0" w:space="0" w:color="auto"/>
            <w:bottom w:val="none" w:sz="0" w:space="0" w:color="auto"/>
            <w:right w:val="none" w:sz="0" w:space="0" w:color="auto"/>
          </w:divBdr>
        </w:div>
        <w:div w:id="1327512818">
          <w:marLeft w:val="0"/>
          <w:marRight w:val="0"/>
          <w:marTop w:val="0"/>
          <w:marBottom w:val="0"/>
          <w:divBdr>
            <w:top w:val="none" w:sz="0" w:space="0" w:color="auto"/>
            <w:left w:val="none" w:sz="0" w:space="0" w:color="auto"/>
            <w:bottom w:val="none" w:sz="0" w:space="0" w:color="auto"/>
            <w:right w:val="none" w:sz="0" w:space="0" w:color="auto"/>
          </w:divBdr>
        </w:div>
        <w:div w:id="941574301">
          <w:marLeft w:val="0"/>
          <w:marRight w:val="0"/>
          <w:marTop w:val="0"/>
          <w:marBottom w:val="0"/>
          <w:divBdr>
            <w:top w:val="none" w:sz="0" w:space="0" w:color="auto"/>
            <w:left w:val="none" w:sz="0" w:space="0" w:color="auto"/>
            <w:bottom w:val="none" w:sz="0" w:space="0" w:color="auto"/>
            <w:right w:val="none" w:sz="0" w:space="0" w:color="auto"/>
          </w:divBdr>
        </w:div>
      </w:divsChild>
    </w:div>
    <w:div w:id="1349405993">
      <w:bodyDiv w:val="1"/>
      <w:marLeft w:val="0"/>
      <w:marRight w:val="0"/>
      <w:marTop w:val="0"/>
      <w:marBottom w:val="0"/>
      <w:divBdr>
        <w:top w:val="none" w:sz="0" w:space="0" w:color="auto"/>
        <w:left w:val="none" w:sz="0" w:space="0" w:color="auto"/>
        <w:bottom w:val="none" w:sz="0" w:space="0" w:color="auto"/>
        <w:right w:val="none" w:sz="0" w:space="0" w:color="auto"/>
      </w:divBdr>
    </w:div>
    <w:div w:id="1373767797">
      <w:bodyDiv w:val="1"/>
      <w:marLeft w:val="0"/>
      <w:marRight w:val="0"/>
      <w:marTop w:val="0"/>
      <w:marBottom w:val="0"/>
      <w:divBdr>
        <w:top w:val="none" w:sz="0" w:space="0" w:color="auto"/>
        <w:left w:val="none" w:sz="0" w:space="0" w:color="auto"/>
        <w:bottom w:val="none" w:sz="0" w:space="0" w:color="auto"/>
        <w:right w:val="none" w:sz="0" w:space="0" w:color="auto"/>
      </w:divBdr>
    </w:div>
    <w:div w:id="1392658091">
      <w:bodyDiv w:val="1"/>
      <w:marLeft w:val="0"/>
      <w:marRight w:val="0"/>
      <w:marTop w:val="0"/>
      <w:marBottom w:val="0"/>
      <w:divBdr>
        <w:top w:val="none" w:sz="0" w:space="0" w:color="auto"/>
        <w:left w:val="none" w:sz="0" w:space="0" w:color="auto"/>
        <w:bottom w:val="none" w:sz="0" w:space="0" w:color="auto"/>
        <w:right w:val="none" w:sz="0" w:space="0" w:color="auto"/>
      </w:divBdr>
    </w:div>
    <w:div w:id="1409573905">
      <w:bodyDiv w:val="1"/>
      <w:marLeft w:val="0"/>
      <w:marRight w:val="0"/>
      <w:marTop w:val="0"/>
      <w:marBottom w:val="0"/>
      <w:divBdr>
        <w:top w:val="none" w:sz="0" w:space="0" w:color="auto"/>
        <w:left w:val="none" w:sz="0" w:space="0" w:color="auto"/>
        <w:bottom w:val="none" w:sz="0" w:space="0" w:color="auto"/>
        <w:right w:val="none" w:sz="0" w:space="0" w:color="auto"/>
      </w:divBdr>
    </w:div>
    <w:div w:id="1507288848">
      <w:bodyDiv w:val="1"/>
      <w:marLeft w:val="0"/>
      <w:marRight w:val="0"/>
      <w:marTop w:val="0"/>
      <w:marBottom w:val="0"/>
      <w:divBdr>
        <w:top w:val="none" w:sz="0" w:space="0" w:color="auto"/>
        <w:left w:val="none" w:sz="0" w:space="0" w:color="auto"/>
        <w:bottom w:val="none" w:sz="0" w:space="0" w:color="auto"/>
        <w:right w:val="none" w:sz="0" w:space="0" w:color="auto"/>
      </w:divBdr>
    </w:div>
    <w:div w:id="1584411638">
      <w:bodyDiv w:val="1"/>
      <w:marLeft w:val="0"/>
      <w:marRight w:val="0"/>
      <w:marTop w:val="0"/>
      <w:marBottom w:val="0"/>
      <w:divBdr>
        <w:top w:val="none" w:sz="0" w:space="0" w:color="auto"/>
        <w:left w:val="none" w:sz="0" w:space="0" w:color="auto"/>
        <w:bottom w:val="none" w:sz="0" w:space="0" w:color="auto"/>
        <w:right w:val="none" w:sz="0" w:space="0" w:color="auto"/>
      </w:divBdr>
    </w:div>
    <w:div w:id="1592858483">
      <w:bodyDiv w:val="1"/>
      <w:marLeft w:val="0"/>
      <w:marRight w:val="0"/>
      <w:marTop w:val="0"/>
      <w:marBottom w:val="0"/>
      <w:divBdr>
        <w:top w:val="none" w:sz="0" w:space="0" w:color="auto"/>
        <w:left w:val="none" w:sz="0" w:space="0" w:color="auto"/>
        <w:bottom w:val="none" w:sz="0" w:space="0" w:color="auto"/>
        <w:right w:val="none" w:sz="0" w:space="0" w:color="auto"/>
      </w:divBdr>
    </w:div>
    <w:div w:id="1709531570">
      <w:bodyDiv w:val="1"/>
      <w:marLeft w:val="0"/>
      <w:marRight w:val="0"/>
      <w:marTop w:val="0"/>
      <w:marBottom w:val="0"/>
      <w:divBdr>
        <w:top w:val="none" w:sz="0" w:space="0" w:color="auto"/>
        <w:left w:val="none" w:sz="0" w:space="0" w:color="auto"/>
        <w:bottom w:val="none" w:sz="0" w:space="0" w:color="auto"/>
        <w:right w:val="none" w:sz="0" w:space="0" w:color="auto"/>
      </w:divBdr>
    </w:div>
    <w:div w:id="1802654346">
      <w:bodyDiv w:val="1"/>
      <w:marLeft w:val="0"/>
      <w:marRight w:val="0"/>
      <w:marTop w:val="0"/>
      <w:marBottom w:val="0"/>
      <w:divBdr>
        <w:top w:val="none" w:sz="0" w:space="0" w:color="auto"/>
        <w:left w:val="none" w:sz="0" w:space="0" w:color="auto"/>
        <w:bottom w:val="none" w:sz="0" w:space="0" w:color="auto"/>
        <w:right w:val="none" w:sz="0" w:space="0" w:color="auto"/>
      </w:divBdr>
    </w:div>
    <w:div w:id="1814831788">
      <w:bodyDiv w:val="1"/>
      <w:marLeft w:val="0"/>
      <w:marRight w:val="0"/>
      <w:marTop w:val="0"/>
      <w:marBottom w:val="0"/>
      <w:divBdr>
        <w:top w:val="none" w:sz="0" w:space="0" w:color="auto"/>
        <w:left w:val="none" w:sz="0" w:space="0" w:color="auto"/>
        <w:bottom w:val="none" w:sz="0" w:space="0" w:color="auto"/>
        <w:right w:val="none" w:sz="0" w:space="0" w:color="auto"/>
      </w:divBdr>
    </w:div>
    <w:div w:id="1865633661">
      <w:bodyDiv w:val="1"/>
      <w:marLeft w:val="0"/>
      <w:marRight w:val="0"/>
      <w:marTop w:val="0"/>
      <w:marBottom w:val="0"/>
      <w:divBdr>
        <w:top w:val="none" w:sz="0" w:space="0" w:color="auto"/>
        <w:left w:val="none" w:sz="0" w:space="0" w:color="auto"/>
        <w:bottom w:val="none" w:sz="0" w:space="0" w:color="auto"/>
        <w:right w:val="none" w:sz="0" w:space="0" w:color="auto"/>
      </w:divBdr>
    </w:div>
    <w:div w:id="1875657157">
      <w:bodyDiv w:val="1"/>
      <w:marLeft w:val="0"/>
      <w:marRight w:val="0"/>
      <w:marTop w:val="0"/>
      <w:marBottom w:val="0"/>
      <w:divBdr>
        <w:top w:val="none" w:sz="0" w:space="0" w:color="auto"/>
        <w:left w:val="none" w:sz="0" w:space="0" w:color="auto"/>
        <w:bottom w:val="none" w:sz="0" w:space="0" w:color="auto"/>
        <w:right w:val="none" w:sz="0" w:space="0" w:color="auto"/>
      </w:divBdr>
    </w:div>
    <w:div w:id="1931545367">
      <w:bodyDiv w:val="1"/>
      <w:marLeft w:val="0"/>
      <w:marRight w:val="0"/>
      <w:marTop w:val="0"/>
      <w:marBottom w:val="0"/>
      <w:divBdr>
        <w:top w:val="none" w:sz="0" w:space="0" w:color="auto"/>
        <w:left w:val="none" w:sz="0" w:space="0" w:color="auto"/>
        <w:bottom w:val="none" w:sz="0" w:space="0" w:color="auto"/>
        <w:right w:val="none" w:sz="0" w:space="0" w:color="auto"/>
      </w:divBdr>
    </w:div>
    <w:div w:id="1961567656">
      <w:bodyDiv w:val="1"/>
      <w:marLeft w:val="0"/>
      <w:marRight w:val="0"/>
      <w:marTop w:val="0"/>
      <w:marBottom w:val="0"/>
      <w:divBdr>
        <w:top w:val="none" w:sz="0" w:space="0" w:color="auto"/>
        <w:left w:val="none" w:sz="0" w:space="0" w:color="auto"/>
        <w:bottom w:val="none" w:sz="0" w:space="0" w:color="auto"/>
        <w:right w:val="none" w:sz="0" w:space="0" w:color="auto"/>
      </w:divBdr>
    </w:div>
    <w:div w:id="1974476697">
      <w:bodyDiv w:val="1"/>
      <w:marLeft w:val="0"/>
      <w:marRight w:val="0"/>
      <w:marTop w:val="0"/>
      <w:marBottom w:val="0"/>
      <w:divBdr>
        <w:top w:val="none" w:sz="0" w:space="0" w:color="auto"/>
        <w:left w:val="none" w:sz="0" w:space="0" w:color="auto"/>
        <w:bottom w:val="none" w:sz="0" w:space="0" w:color="auto"/>
        <w:right w:val="none" w:sz="0" w:space="0" w:color="auto"/>
      </w:divBdr>
    </w:div>
    <w:div w:id="1981223986">
      <w:bodyDiv w:val="1"/>
      <w:marLeft w:val="0"/>
      <w:marRight w:val="0"/>
      <w:marTop w:val="0"/>
      <w:marBottom w:val="0"/>
      <w:divBdr>
        <w:top w:val="none" w:sz="0" w:space="0" w:color="auto"/>
        <w:left w:val="none" w:sz="0" w:space="0" w:color="auto"/>
        <w:bottom w:val="none" w:sz="0" w:space="0" w:color="auto"/>
        <w:right w:val="none" w:sz="0" w:space="0" w:color="auto"/>
      </w:divBdr>
    </w:div>
    <w:div w:id="198550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ylva@sylvatotkova.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iri.zajicek@mssch.cz"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FFFFFF"/>
      </a:dk1>
      <a:lt1>
        <a:sysClr val="window" lastClr="20202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0C9F-6E69-49BB-A32F-FEBBB584A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1618</Words>
  <Characters>9552</Characters>
  <Application>Microsoft Office Word</Application>
  <DocSecurity>4</DocSecurity>
  <Lines>79</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Kuba</dc:creator>
  <cp:lastModifiedBy>Jan Zikes</cp:lastModifiedBy>
  <cp:revision>2</cp:revision>
  <dcterms:created xsi:type="dcterms:W3CDTF">2024-11-22T19:58:00Z</dcterms:created>
  <dcterms:modified xsi:type="dcterms:W3CDTF">2024-11-22T19:58:00Z</dcterms:modified>
</cp:coreProperties>
</file>