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B9A0E" w14:textId="3E991069" w:rsidR="005C2A77" w:rsidRPr="00DF10F8" w:rsidRDefault="003F0FD8" w:rsidP="00DE0B9C">
      <w:pPr>
        <w:jc w:val="right"/>
        <w:rPr>
          <w:rFonts w:asciiTheme="minorHAnsi" w:hAnsiTheme="minorHAnsi" w:cstheme="minorHAnsi"/>
          <w:sz w:val="22"/>
          <w:szCs w:val="22"/>
        </w:rPr>
      </w:pPr>
      <w:r w:rsidRPr="00DF10F8">
        <w:rPr>
          <w:rFonts w:asciiTheme="minorHAnsi" w:hAnsiTheme="minorHAnsi" w:cstheme="minorHAnsi"/>
          <w:sz w:val="22"/>
          <w:szCs w:val="22"/>
        </w:rPr>
        <w:t xml:space="preserve">V Praze dne </w:t>
      </w:r>
      <w:r w:rsidR="00B0465E">
        <w:rPr>
          <w:rFonts w:asciiTheme="minorHAnsi" w:hAnsiTheme="minorHAnsi" w:cstheme="minorHAnsi"/>
          <w:sz w:val="22"/>
          <w:szCs w:val="22"/>
        </w:rPr>
        <w:t>2</w:t>
      </w:r>
      <w:r w:rsidR="00550D2E">
        <w:rPr>
          <w:rFonts w:asciiTheme="minorHAnsi" w:hAnsiTheme="minorHAnsi" w:cstheme="minorHAnsi"/>
          <w:sz w:val="22"/>
          <w:szCs w:val="22"/>
        </w:rPr>
        <w:t>9</w:t>
      </w:r>
      <w:r w:rsidR="00AD0A7F">
        <w:rPr>
          <w:rFonts w:asciiTheme="minorHAnsi" w:hAnsiTheme="minorHAnsi" w:cstheme="minorHAnsi"/>
          <w:sz w:val="22"/>
          <w:szCs w:val="22"/>
        </w:rPr>
        <w:t>.1.2025</w:t>
      </w:r>
    </w:p>
    <w:p w14:paraId="0DA1C77B" w14:textId="77777777" w:rsidR="005C2A77" w:rsidRPr="00DF10F8" w:rsidRDefault="005C2A77" w:rsidP="005C2A7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EDEC24F" w14:textId="4F8D2875" w:rsidR="00206637" w:rsidRPr="00DF10F8" w:rsidRDefault="00C146C9" w:rsidP="00206637">
      <w:pPr>
        <w:jc w:val="center"/>
        <w:rPr>
          <w:rFonts w:asciiTheme="minorHAnsi" w:hAnsiTheme="minorHAnsi" w:cstheme="minorHAnsi"/>
          <w:caps/>
          <w:szCs w:val="22"/>
        </w:rPr>
      </w:pPr>
      <w:r w:rsidRPr="00DF10F8">
        <w:rPr>
          <w:rFonts w:asciiTheme="minorHAnsi" w:hAnsiTheme="minorHAnsi" w:cstheme="minorHAnsi"/>
          <w:caps/>
          <w:szCs w:val="22"/>
        </w:rPr>
        <w:t>STANOVISKO</w:t>
      </w:r>
      <w:r w:rsidR="005C2A77" w:rsidRPr="00DF10F8">
        <w:rPr>
          <w:rFonts w:asciiTheme="minorHAnsi" w:hAnsiTheme="minorHAnsi" w:cstheme="minorHAnsi"/>
          <w:caps/>
          <w:szCs w:val="22"/>
        </w:rPr>
        <w:t xml:space="preserve"> UZS ČR</w:t>
      </w:r>
    </w:p>
    <w:p w14:paraId="7555E7CB" w14:textId="77777777" w:rsidR="00206637" w:rsidRPr="00DF10F8" w:rsidRDefault="00206637" w:rsidP="0020663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17731E3" w14:textId="413E0BE1" w:rsidR="00C16E04" w:rsidRPr="00DF10F8" w:rsidRDefault="00FA0649" w:rsidP="00307D49">
      <w:pPr>
        <w:pBdr>
          <w:bottom w:val="single" w:sz="4" w:space="0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10F8">
        <w:rPr>
          <w:rFonts w:asciiTheme="minorHAnsi" w:hAnsiTheme="minorHAnsi" w:cstheme="minorHAnsi"/>
          <w:b/>
          <w:bCs/>
          <w:sz w:val="22"/>
          <w:szCs w:val="22"/>
        </w:rPr>
        <w:t>k</w:t>
      </w:r>
      <w:r w:rsidR="00B0465E">
        <w:rPr>
          <w:rFonts w:asciiTheme="minorHAnsi" w:hAnsiTheme="minorHAnsi" w:cstheme="minorHAnsi"/>
          <w:b/>
          <w:bCs/>
          <w:sz w:val="22"/>
          <w:szCs w:val="22"/>
        </w:rPr>
        <w:t xml:space="preserve"> návrhu </w:t>
      </w:r>
      <w:r w:rsidR="00B0465E" w:rsidRPr="00B0465E">
        <w:rPr>
          <w:rFonts w:asciiTheme="minorHAnsi" w:hAnsiTheme="minorHAnsi" w:cstheme="minorHAnsi"/>
          <w:b/>
          <w:bCs/>
          <w:sz w:val="22"/>
          <w:szCs w:val="22"/>
        </w:rPr>
        <w:t>nařízení vlády o povinnostech zaměstnavatele při pracovních úrazech</w:t>
      </w:r>
    </w:p>
    <w:p w14:paraId="4BA30AB6" w14:textId="77777777" w:rsidR="00550D2E" w:rsidRPr="00550D2E" w:rsidRDefault="00550D2E" w:rsidP="00550D2E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  <w:r w:rsidRPr="00550D2E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Obecné připomínky</w:t>
      </w:r>
    </w:p>
    <w:p w14:paraId="48DEC9C0" w14:textId="77777777" w:rsidR="00550D2E" w:rsidRPr="00550D2E" w:rsidRDefault="00550D2E" w:rsidP="00550D2E">
      <w:pPr>
        <w:suppressAutoHyphens/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50D2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Postupy ohlašovací povinnosti a následného odesílání záznamu o úrazu a změnové hlášení jsou uvedeny nekoordinovaně oproti zpracování původního nařízení vlády č. 201/2010 Sb., kde byly stanovené povinnosti uvedeny přehledně. Navrhujeme tedy zachovat v principu postupy dle původní legislativy. </w:t>
      </w:r>
    </w:p>
    <w:p w14:paraId="25EE983A" w14:textId="77777777" w:rsidR="00550D2E" w:rsidRPr="00550D2E" w:rsidRDefault="00550D2E" w:rsidP="00550D2E">
      <w:pPr>
        <w:suppressAutoHyphens/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50D2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Příloha č. 2 a 3 by měla být zpracována nejen v bodech uvedených náležitostí, ale obdobně jako u současně platného nařízení vlády č. 201/2010 Sb. ve formě vzoru protokolu z důvodu jednotnosti zasílaných hlášení orgánům a institucím. I v případě vyplňování elektronického formuláře vnímáme pozitiva zveřejnění vzoru samotného jako součásti právního předpisu. </w:t>
      </w:r>
    </w:p>
    <w:p w14:paraId="4D52BBDE" w14:textId="77777777" w:rsidR="00550D2E" w:rsidRPr="00550D2E" w:rsidRDefault="00550D2E" w:rsidP="00550D2E">
      <w:pPr>
        <w:pBdr>
          <w:bottom w:val="single" w:sz="4" w:space="1" w:color="auto"/>
        </w:pBdr>
        <w:suppressAutoHyphens/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50D2E">
        <w:rPr>
          <w:rFonts w:asciiTheme="minorHAnsi" w:eastAsiaTheme="minorHAnsi" w:hAnsiTheme="minorHAnsi" w:cstheme="minorHAnsi"/>
          <w:sz w:val="22"/>
          <w:szCs w:val="22"/>
          <w:lang w:eastAsia="en-US"/>
        </w:rPr>
        <w:t>V ustanovení § 9 návrhu se uvádí povinnosti při aktualizacích o pracovním úrazu, změna se provede v rámci aktualizovaného záznamu o pracovním úrazu. Současný návrh ale nepočítá s uváděním verzí záznamu o úrazu (prvotní odeslaná verze a případné následná/é aktualizované verze záznamu o pracovním úrazu).</w:t>
      </w:r>
    </w:p>
    <w:p w14:paraId="79FE0278" w14:textId="77777777" w:rsidR="00550D2E" w:rsidRPr="00550D2E" w:rsidRDefault="00550D2E" w:rsidP="00550D2E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  <w:r w:rsidRPr="00550D2E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Konkrétní připomínky</w:t>
      </w:r>
    </w:p>
    <w:p w14:paraId="20B1B918" w14:textId="77777777" w:rsidR="00550D2E" w:rsidRPr="00550D2E" w:rsidRDefault="00550D2E" w:rsidP="00550D2E">
      <w:pPr>
        <w:numPr>
          <w:ilvl w:val="0"/>
          <w:numId w:val="49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0D2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 § 2 písm. b) </w:t>
      </w:r>
    </w:p>
    <w:p w14:paraId="5D169F2A" w14:textId="77777777" w:rsidR="00550D2E" w:rsidRPr="00550D2E" w:rsidRDefault="00550D2E" w:rsidP="00550D2E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0D2E">
        <w:rPr>
          <w:rFonts w:asciiTheme="minorHAnsi" w:eastAsiaTheme="minorHAnsi" w:hAnsiTheme="minorHAnsi" w:cstheme="minorBidi"/>
          <w:sz w:val="22"/>
          <w:szCs w:val="22"/>
          <w:lang w:eastAsia="en-US"/>
        </w:rPr>
        <w:t>Doporučujme zvážit doplnění textu ustanovení.</w:t>
      </w:r>
    </w:p>
    <w:p w14:paraId="47E4F91B" w14:textId="77777777" w:rsidR="00550D2E" w:rsidRPr="00550D2E" w:rsidRDefault="00550D2E" w:rsidP="00550D2E">
      <w:pPr>
        <w:spacing w:line="276" w:lineRule="auto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550D2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b) </w:t>
      </w:r>
      <w:r w:rsidRPr="00550D2E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závažný pracovní úraz, kterým se rozumí úraz, u kterého trvá hospitalizace úrazem postiženého zaměstnance více než 5 </w:t>
      </w:r>
      <w:r w:rsidRPr="00550D2E">
        <w:rPr>
          <w:rFonts w:asciiTheme="minorHAnsi" w:eastAsiaTheme="minorHAnsi" w:hAnsiTheme="minorHAnsi" w:cstheme="minorBidi"/>
          <w:b/>
          <w:i/>
          <w:sz w:val="22"/>
          <w:szCs w:val="22"/>
          <w:u w:val="single"/>
          <w:lang w:eastAsia="en-US"/>
        </w:rPr>
        <w:t>souvislých</w:t>
      </w:r>
      <w:r w:rsidRPr="00550D2E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 xml:space="preserve"> </w:t>
      </w:r>
      <w:r w:rsidRPr="00550D2E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kalendářních dnů, nebo lze-li vzhledem k povaze zranění takovou dobu hospitalizace předpokládat, a </w:t>
      </w:r>
    </w:p>
    <w:p w14:paraId="36355B66" w14:textId="77777777" w:rsidR="00550D2E" w:rsidRPr="00550D2E" w:rsidRDefault="00550D2E" w:rsidP="00550D2E">
      <w:pPr>
        <w:spacing w:after="200" w:line="276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380022AF" w14:textId="77777777" w:rsidR="00550D2E" w:rsidRPr="00550D2E" w:rsidRDefault="00550D2E" w:rsidP="00550D2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 w:rsidRPr="00550D2E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Odůvodnění:</w:t>
      </w:r>
    </w:p>
    <w:p w14:paraId="783F6A1D" w14:textId="77777777" w:rsidR="00550D2E" w:rsidRPr="00550D2E" w:rsidRDefault="00550D2E" w:rsidP="00550D2E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0D2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Není neobvyklá přerušovaná hospitalizace rozdělená na kratší úseky (např. na pozorování, na „jednodenní“ zákroky, na odstranění stehů </w:t>
      </w:r>
      <w:proofErr w:type="spellStart"/>
      <w:r w:rsidRPr="00550D2E">
        <w:rPr>
          <w:rFonts w:asciiTheme="minorHAnsi" w:eastAsiaTheme="minorHAnsi" w:hAnsiTheme="minorHAnsi" w:cstheme="minorBidi"/>
          <w:sz w:val="22"/>
          <w:szCs w:val="22"/>
          <w:lang w:eastAsia="en-US"/>
        </w:rPr>
        <w:t>etc</w:t>
      </w:r>
      <w:proofErr w:type="spellEnd"/>
      <w:r w:rsidRPr="00550D2E">
        <w:rPr>
          <w:rFonts w:asciiTheme="minorHAnsi" w:eastAsiaTheme="minorHAnsi" w:hAnsiTheme="minorHAnsi" w:cstheme="minorBidi"/>
          <w:sz w:val="22"/>
          <w:szCs w:val="22"/>
          <w:lang w:eastAsia="en-US"/>
        </w:rPr>
        <w:t>.), a to spíše u pracovních úrazů nikoli závažných, tj. u pracovních úrazů ostatních, které by po sečtení kratších časových úseků hospitalizací se součtem nad 5 kalendářních dnů musely být formálně (a zbytečně) brány za závažné.</w:t>
      </w:r>
    </w:p>
    <w:p w14:paraId="33D6D2DF" w14:textId="77777777" w:rsidR="00550D2E" w:rsidRPr="00550D2E" w:rsidRDefault="00550D2E" w:rsidP="00550D2E">
      <w:pPr>
        <w:pBdr>
          <w:bottom w:val="single" w:sz="4" w:space="1" w:color="auto"/>
        </w:pBd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0D2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tato připomínka je doporučující </w:t>
      </w:r>
    </w:p>
    <w:p w14:paraId="5364840F" w14:textId="77777777" w:rsidR="00550D2E" w:rsidRPr="00550D2E" w:rsidRDefault="00550D2E" w:rsidP="00550D2E">
      <w:pPr>
        <w:numPr>
          <w:ilvl w:val="0"/>
          <w:numId w:val="49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0D2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 § 2 </w:t>
      </w:r>
    </w:p>
    <w:p w14:paraId="522B257D" w14:textId="77777777" w:rsidR="00550D2E" w:rsidRPr="00550D2E" w:rsidRDefault="00550D2E" w:rsidP="00550D2E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0D2E">
        <w:rPr>
          <w:rFonts w:asciiTheme="minorHAnsi" w:eastAsiaTheme="minorHAnsi" w:hAnsiTheme="minorHAnsi" w:cstheme="minorBidi"/>
          <w:sz w:val="22"/>
          <w:szCs w:val="22"/>
          <w:lang w:eastAsia="en-US"/>
        </w:rPr>
        <w:t>Doporučujme zvážit doplnění textu ustanovení.</w:t>
      </w:r>
    </w:p>
    <w:p w14:paraId="5C4A17C8" w14:textId="77777777" w:rsidR="00550D2E" w:rsidRPr="00550D2E" w:rsidRDefault="00550D2E" w:rsidP="00550D2E">
      <w:pPr>
        <w:numPr>
          <w:ilvl w:val="0"/>
          <w:numId w:val="47"/>
        </w:numPr>
        <w:spacing w:after="160" w:line="276" w:lineRule="auto"/>
        <w:ind w:left="0" w:firstLine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0D2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Ani touto novelou není řešen problém, jakým jednotným názvem řádně označovat pracovní úrazy „pod úrovní“ úrazů ostatních, tj. ty úrazy, v jejichž důsledku nastaly pouze 1-3 dny dočasné </w:t>
      </w:r>
      <w:r w:rsidRPr="00550D2E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pracovní neschopnosti, případně dočasná pracovní neschopnost nenastala vůbec, na které se návrh nařízení vlády vztahuje v rozsahu </w:t>
      </w:r>
      <w:proofErr w:type="spellStart"/>
      <w:r w:rsidRPr="00550D2E">
        <w:rPr>
          <w:rFonts w:asciiTheme="minorHAnsi" w:eastAsiaTheme="minorHAnsi" w:hAnsiTheme="minorHAnsi" w:cstheme="minorBidi"/>
          <w:sz w:val="22"/>
          <w:szCs w:val="22"/>
          <w:lang w:eastAsia="en-US"/>
        </w:rPr>
        <w:t>ust</w:t>
      </w:r>
      <w:proofErr w:type="spellEnd"/>
      <w:r w:rsidRPr="00550D2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§ 3. </w:t>
      </w:r>
    </w:p>
    <w:p w14:paraId="217F38A9" w14:textId="77777777" w:rsidR="00550D2E" w:rsidRPr="00550D2E" w:rsidRDefault="00550D2E" w:rsidP="00550D2E">
      <w:pPr>
        <w:numPr>
          <w:ilvl w:val="0"/>
          <w:numId w:val="47"/>
        </w:numPr>
        <w:spacing w:after="160" w:line="276" w:lineRule="auto"/>
        <w:ind w:left="0" w:firstLine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0D2E">
        <w:rPr>
          <w:rFonts w:asciiTheme="minorHAnsi" w:eastAsiaTheme="minorHAnsi" w:hAnsiTheme="minorHAnsi" w:cstheme="minorBidi"/>
          <w:sz w:val="22"/>
          <w:szCs w:val="22"/>
          <w:lang w:eastAsia="en-US"/>
        </w:rPr>
        <w:t>Takové úrazy by nařízení vlády mělo definovat a označit souhrnným názvem, tj. přidat písm. d) a označit úrazy 0-3 dny.</w:t>
      </w:r>
    </w:p>
    <w:p w14:paraId="28AD7F8A" w14:textId="77777777" w:rsidR="00550D2E" w:rsidRPr="00550D2E" w:rsidRDefault="00550D2E" w:rsidP="00550D2E">
      <w:pPr>
        <w:pBdr>
          <w:bottom w:val="single" w:sz="4" w:space="1" w:color="auto"/>
        </w:pBd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0D2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tato připomínka je doporučující </w:t>
      </w:r>
    </w:p>
    <w:p w14:paraId="2302AA4D" w14:textId="77777777" w:rsidR="00550D2E" w:rsidRPr="00550D2E" w:rsidRDefault="00550D2E" w:rsidP="00550D2E">
      <w:pPr>
        <w:numPr>
          <w:ilvl w:val="0"/>
          <w:numId w:val="49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50D2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 § 4, ke slovnímu spojení </w:t>
      </w:r>
      <w:r w:rsidRPr="00550D2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„elektronicky prostřednictvím portálu Státního úřadu inspekce práce“ </w:t>
      </w:r>
    </w:p>
    <w:p w14:paraId="384C054B" w14:textId="77777777" w:rsidR="00550D2E" w:rsidRPr="00550D2E" w:rsidRDefault="00550D2E" w:rsidP="00550D2E">
      <w:p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50D2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Není jednoznačně zřejmé, jak se bude úrazový záznam překlápět z portálu SÚIP na portál ČBU SBS, resp. zda stejná aplikace bude i na portálu SBS. Je nutné zajistit, aby nedošlo k povinnosti zaměstnavatele přeposílat data na jiné subjekty státní správy. </w:t>
      </w:r>
    </w:p>
    <w:p w14:paraId="5773E65C" w14:textId="77777777" w:rsidR="00550D2E" w:rsidRPr="00550D2E" w:rsidRDefault="00550D2E" w:rsidP="00550D2E">
      <w:pPr>
        <w:pBdr>
          <w:bottom w:val="single" w:sz="4" w:space="1" w:color="auto"/>
        </w:pBd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0D2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tato připomínka je doporučující </w:t>
      </w:r>
    </w:p>
    <w:p w14:paraId="145948A4" w14:textId="77777777" w:rsidR="00550D2E" w:rsidRPr="00550D2E" w:rsidRDefault="00550D2E" w:rsidP="00550D2E">
      <w:pPr>
        <w:numPr>
          <w:ilvl w:val="0"/>
          <w:numId w:val="49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0D2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 § 5 odst. 4 </w:t>
      </w:r>
    </w:p>
    <w:p w14:paraId="404480AA" w14:textId="77777777" w:rsidR="00550D2E" w:rsidRPr="00550D2E" w:rsidRDefault="00550D2E" w:rsidP="00550D2E">
      <w:pPr>
        <w:spacing w:line="276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F08BF5E" w14:textId="77777777" w:rsidR="00550D2E" w:rsidRPr="00550D2E" w:rsidRDefault="00550D2E" w:rsidP="00550D2E">
      <w:pPr>
        <w:shd w:val="clear" w:color="auto" w:fill="FFFFFF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0D2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 textu § 5 odst. 4 navrhujeme doplnit závažný pracovní úraz. </w:t>
      </w:r>
    </w:p>
    <w:p w14:paraId="2DA2492C" w14:textId="77777777" w:rsidR="00550D2E" w:rsidRPr="00550D2E" w:rsidRDefault="00550D2E" w:rsidP="00550D2E">
      <w:pPr>
        <w:shd w:val="clear" w:color="auto" w:fill="FFFFFF"/>
        <w:spacing w:line="276" w:lineRule="auto"/>
        <w:jc w:val="both"/>
        <w:rPr>
          <w:rFonts w:asciiTheme="minorHAnsi" w:eastAsiaTheme="minorHAnsi" w:hAnsiTheme="minorHAnsi" w:cstheme="minorHAnsi"/>
          <w:lang w:eastAsia="cs-CZ"/>
        </w:rPr>
      </w:pPr>
      <w:r w:rsidRPr="00550D2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Znění § 5 odst. 4 tedy navrhujeme doplnit takto - </w:t>
      </w:r>
      <w:r w:rsidRPr="00550D2E">
        <w:rPr>
          <w:rFonts w:asciiTheme="minorHAnsi" w:eastAsiaTheme="minorHAnsi" w:hAnsiTheme="minorHAnsi" w:cstheme="minorHAnsi"/>
          <w:i/>
          <w:iCs/>
          <w:sz w:val="22"/>
          <w:lang w:eastAsia="en-US"/>
        </w:rPr>
        <w:t>„</w:t>
      </w:r>
      <w:r w:rsidRPr="00550D2E">
        <w:rPr>
          <w:rFonts w:asciiTheme="minorHAnsi" w:eastAsiaTheme="minorHAnsi" w:hAnsiTheme="minorHAnsi" w:cstheme="minorHAnsi"/>
          <w:i/>
          <w:iCs/>
          <w:sz w:val="22"/>
          <w:lang w:eastAsia="cs-CZ"/>
        </w:rPr>
        <w:t xml:space="preserve">(4) Zaměstnavatel smrtelným </w:t>
      </w:r>
      <w:r w:rsidRPr="00550D2E">
        <w:rPr>
          <w:rFonts w:asciiTheme="minorHAnsi" w:eastAsiaTheme="minorHAnsi" w:hAnsiTheme="minorHAnsi" w:cstheme="minorHAnsi"/>
          <w:b/>
          <w:i/>
          <w:iCs/>
          <w:sz w:val="22"/>
          <w:u w:val="single"/>
          <w:lang w:eastAsia="cs-CZ"/>
        </w:rPr>
        <w:t>a závažným</w:t>
      </w:r>
      <w:r w:rsidRPr="00550D2E">
        <w:rPr>
          <w:rFonts w:asciiTheme="minorHAnsi" w:eastAsiaTheme="minorHAnsi" w:hAnsiTheme="minorHAnsi" w:cstheme="minorHAnsi"/>
          <w:i/>
          <w:iCs/>
          <w:sz w:val="22"/>
          <w:u w:val="single"/>
          <w:lang w:eastAsia="cs-CZ"/>
        </w:rPr>
        <w:t xml:space="preserve"> </w:t>
      </w:r>
      <w:r w:rsidRPr="00550D2E">
        <w:rPr>
          <w:rFonts w:asciiTheme="minorHAnsi" w:eastAsiaTheme="minorHAnsi" w:hAnsiTheme="minorHAnsi" w:cstheme="minorHAnsi"/>
          <w:i/>
          <w:iCs/>
          <w:sz w:val="22"/>
          <w:lang w:eastAsia="cs-CZ"/>
        </w:rPr>
        <w:t>úrazem postiženého zaměstnance ohlásí pracovní úraz bez zbytečného odkladu zdravotní pojišťovně, u níž byl zaměstnanec při vzniku pracovního úrazu pojištěn</w:t>
      </w:r>
      <w:r w:rsidRPr="00550D2E">
        <w:rPr>
          <w:rFonts w:asciiTheme="minorHAnsi" w:eastAsiaTheme="minorHAnsi" w:hAnsiTheme="minorHAnsi" w:cstheme="minorHAnsi"/>
          <w:lang w:eastAsia="cs-CZ"/>
        </w:rPr>
        <w:t>.“</w:t>
      </w:r>
    </w:p>
    <w:p w14:paraId="45DDF686" w14:textId="77777777" w:rsidR="00550D2E" w:rsidRPr="00550D2E" w:rsidRDefault="00550D2E" w:rsidP="00550D2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 w:rsidRPr="00550D2E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Odůvodnění:</w:t>
      </w:r>
    </w:p>
    <w:p w14:paraId="6F474ED7" w14:textId="77777777" w:rsidR="00550D2E" w:rsidRPr="00550D2E" w:rsidRDefault="00550D2E" w:rsidP="00550D2E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0D2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Navržené doplnění považujeme za zásadní, neboť čím dříve se zdravotní pojišťovna o vzniklém závažném úrazu dozví, tím větší má šanci získat podklady pro vymáhání od orgánů, které jsou příslušné k zjišťování skutečností na místě úrazu a u dotčených osob. </w:t>
      </w:r>
    </w:p>
    <w:p w14:paraId="1DA877FB" w14:textId="77777777" w:rsidR="00550D2E" w:rsidRPr="00550D2E" w:rsidRDefault="00550D2E" w:rsidP="00550D2E">
      <w:pPr>
        <w:pBdr>
          <w:bottom w:val="single" w:sz="4" w:space="1" w:color="auto"/>
        </w:pBd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0D2E">
        <w:rPr>
          <w:rFonts w:asciiTheme="minorHAnsi" w:eastAsiaTheme="minorHAnsi" w:hAnsiTheme="minorHAnsi" w:cstheme="minorBidi"/>
          <w:sz w:val="22"/>
          <w:szCs w:val="22"/>
          <w:lang w:eastAsia="en-US"/>
        </w:rPr>
        <w:t>tato připomínka je zásadní</w:t>
      </w:r>
    </w:p>
    <w:p w14:paraId="630FA4FC" w14:textId="77777777" w:rsidR="00550D2E" w:rsidRPr="00550D2E" w:rsidRDefault="00550D2E" w:rsidP="00550D2E">
      <w:pPr>
        <w:numPr>
          <w:ilvl w:val="0"/>
          <w:numId w:val="49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0D2E">
        <w:rPr>
          <w:rFonts w:asciiTheme="minorHAnsi" w:eastAsiaTheme="minorHAnsi" w:hAnsiTheme="minorHAnsi" w:cstheme="minorBidi"/>
          <w:sz w:val="22"/>
          <w:szCs w:val="22"/>
          <w:lang w:eastAsia="en-US"/>
        </w:rPr>
        <w:t>K § 6 odst. 1</w:t>
      </w:r>
    </w:p>
    <w:p w14:paraId="6A39385A" w14:textId="77777777" w:rsidR="00550D2E" w:rsidRPr="00550D2E" w:rsidRDefault="00550D2E" w:rsidP="00550D2E">
      <w:pPr>
        <w:overflowPunct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550D2E">
        <w:rPr>
          <w:rFonts w:asciiTheme="minorHAnsi" w:hAnsiTheme="minorHAnsi" w:cstheme="minorHAnsi"/>
          <w:sz w:val="22"/>
          <w:szCs w:val="22"/>
          <w:lang w:eastAsia="cs-CZ"/>
        </w:rPr>
        <w:t>Navrhujeme za slovo „zašle“ doplnit slova „prostřednictvím portálu úřadu.</w:t>
      </w:r>
    </w:p>
    <w:p w14:paraId="3033C89C" w14:textId="77777777" w:rsidR="00550D2E" w:rsidRPr="00550D2E" w:rsidRDefault="00550D2E" w:rsidP="00550D2E">
      <w:pPr>
        <w:overflowPunct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  <w:u w:val="single"/>
          <w:lang w:eastAsia="cs-CZ"/>
        </w:rPr>
      </w:pPr>
      <w:r w:rsidRPr="00550D2E">
        <w:rPr>
          <w:rFonts w:asciiTheme="minorHAnsi" w:hAnsiTheme="minorHAnsi" w:cstheme="minorHAnsi"/>
          <w:sz w:val="20"/>
          <w:szCs w:val="20"/>
          <w:u w:val="single"/>
          <w:lang w:eastAsia="cs-CZ"/>
        </w:rPr>
        <w:t>Odůvodnění:</w:t>
      </w:r>
    </w:p>
    <w:p w14:paraId="4DA3E26F" w14:textId="77777777" w:rsidR="00550D2E" w:rsidRPr="00550D2E" w:rsidRDefault="00550D2E" w:rsidP="00550D2E">
      <w:p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lang w:eastAsia="en-US"/>
        </w:rPr>
      </w:pPr>
      <w:r w:rsidRPr="00550D2E">
        <w:rPr>
          <w:rFonts w:asciiTheme="minorHAnsi" w:eastAsiaTheme="minorHAnsi" w:hAnsiTheme="minorHAnsi" w:cstheme="minorHAnsi"/>
          <w:sz w:val="22"/>
          <w:lang w:eastAsia="en-US"/>
        </w:rPr>
        <w:t>V § 4 se deklaruje, že jak ohlášení PU, tak i zasílání záznamu o úrazu se provede prostřednictvím portálu SÚIP. Následně v § 5 odst. 1 se opět opakuje, že ohlášení závažného nebo smrtelného pracovního úrazu se podává prostřednictvím portálu úřadu. V § 6, který řeší zasílání záznamu o úrazu, se to však již neuvádí. Doporučujeme toto upřesnění z důvodu jednotnosti a právní jistoty zopakovat i na tomto místě, aby absence výslovného určení nevzbuzovala pochybnosti, jak postupovat.</w:t>
      </w:r>
    </w:p>
    <w:p w14:paraId="2332AD65" w14:textId="77777777" w:rsidR="00550D2E" w:rsidRPr="00550D2E" w:rsidRDefault="00550D2E" w:rsidP="00550D2E">
      <w:pPr>
        <w:pBdr>
          <w:bottom w:val="single" w:sz="4" w:space="1" w:color="auto"/>
        </w:pBd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0D2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tato připomínka je doporučující </w:t>
      </w:r>
    </w:p>
    <w:p w14:paraId="6A32B2D6" w14:textId="77777777" w:rsidR="00550D2E" w:rsidRPr="00550D2E" w:rsidRDefault="00550D2E" w:rsidP="00550D2E">
      <w:pPr>
        <w:numPr>
          <w:ilvl w:val="0"/>
          <w:numId w:val="49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0D2E">
        <w:rPr>
          <w:rFonts w:asciiTheme="minorHAnsi" w:eastAsiaTheme="minorHAnsi" w:hAnsiTheme="minorHAnsi" w:cstheme="minorBidi"/>
          <w:sz w:val="22"/>
          <w:szCs w:val="22"/>
          <w:lang w:eastAsia="en-US"/>
        </w:rPr>
        <w:t>K § 6 a 7</w:t>
      </w:r>
    </w:p>
    <w:p w14:paraId="3603AFF5" w14:textId="77777777" w:rsidR="00550D2E" w:rsidRPr="00550D2E" w:rsidRDefault="00550D2E" w:rsidP="00550D2E">
      <w:p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50D2E">
        <w:rPr>
          <w:rFonts w:asciiTheme="minorHAnsi" w:eastAsiaTheme="minorHAnsi" w:hAnsiTheme="minorHAnsi" w:cstheme="minorHAnsi"/>
          <w:sz w:val="22"/>
          <w:szCs w:val="22"/>
          <w:lang w:eastAsia="en-US"/>
        </w:rPr>
        <w:t>Navrhujeme sjednotit lhůtu pro zasílání v obou případech do 15 pracovních dnů.</w:t>
      </w:r>
    </w:p>
    <w:p w14:paraId="46821947" w14:textId="77777777" w:rsidR="00550D2E" w:rsidRPr="00550D2E" w:rsidRDefault="00550D2E" w:rsidP="00550D2E">
      <w:pPr>
        <w:pBdr>
          <w:bottom w:val="single" w:sz="4" w:space="1" w:color="auto"/>
        </w:pBd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0D2E">
        <w:rPr>
          <w:rFonts w:asciiTheme="minorHAnsi" w:eastAsiaTheme="minorHAnsi" w:hAnsiTheme="minorHAnsi" w:cstheme="minorBidi"/>
          <w:sz w:val="22"/>
          <w:szCs w:val="22"/>
          <w:lang w:eastAsia="en-US"/>
        </w:rPr>
        <w:t>tato připomínka je zásadní</w:t>
      </w:r>
    </w:p>
    <w:p w14:paraId="08109961" w14:textId="77777777" w:rsidR="00550D2E" w:rsidRPr="00550D2E" w:rsidRDefault="00550D2E" w:rsidP="00550D2E">
      <w:pPr>
        <w:numPr>
          <w:ilvl w:val="0"/>
          <w:numId w:val="49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0D2E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K příloze č. 3 k  </w:t>
      </w:r>
    </w:p>
    <w:p w14:paraId="7FD8D6E1" w14:textId="77777777" w:rsidR="00550D2E" w:rsidRPr="00550D2E" w:rsidRDefault="00550D2E" w:rsidP="00550D2E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0D2E">
        <w:rPr>
          <w:rFonts w:asciiTheme="minorHAnsi" w:eastAsiaTheme="minorHAnsi" w:hAnsiTheme="minorHAnsi" w:cstheme="minorBidi"/>
          <w:sz w:val="22"/>
          <w:szCs w:val="22"/>
          <w:lang w:eastAsia="en-US"/>
        </w:rPr>
        <w:t>K VII. Údaje o pracovním úrazu.</w:t>
      </w:r>
    </w:p>
    <w:p w14:paraId="3CB8823B" w14:textId="77777777" w:rsidR="00550D2E" w:rsidRPr="00550D2E" w:rsidRDefault="00550D2E" w:rsidP="00550D2E">
      <w:pPr>
        <w:numPr>
          <w:ilvl w:val="0"/>
          <w:numId w:val="47"/>
        </w:numPr>
        <w:spacing w:after="160" w:line="276" w:lineRule="auto"/>
        <w:ind w:left="0" w:firstLine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0D2E">
        <w:rPr>
          <w:rFonts w:asciiTheme="minorHAnsi" w:eastAsiaTheme="minorHAnsi" w:hAnsiTheme="minorHAnsi" w:cstheme="minorBidi"/>
          <w:sz w:val="22"/>
          <w:szCs w:val="22"/>
          <w:lang w:eastAsia="en-US"/>
        </w:rPr>
        <w:t>Navrhujeme rozdělit ve formuláři příčinu „</w:t>
      </w:r>
      <w:r w:rsidRPr="00550D2E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pro nepředvídatelné riziko práce nebo selhání lidského činitele</w:t>
      </w:r>
      <w:r w:rsidRPr="00550D2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“ na dvě samostatné příčiny. Jde o velmi často používanou a nejasnou příčinu – jednak jde o různé skutečnosti – je rozdíl mezi selháním lidského činitele (může to být kdokoliv – zaměstnanec nebo někdo z ostatních pracovníků zaměstnavatele?) a rovněž nepředvídatelné riziko práce neřeší, kdo měl to riziko předvídat, zda zaměstnavatel či zaměstnanec, je to protichůdné. </w:t>
      </w:r>
    </w:p>
    <w:p w14:paraId="0D68DB17" w14:textId="77777777" w:rsidR="00550D2E" w:rsidRPr="00550D2E" w:rsidRDefault="00550D2E" w:rsidP="00550D2E">
      <w:pPr>
        <w:pBdr>
          <w:bottom w:val="single" w:sz="4" w:space="1" w:color="auto"/>
        </w:pBd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0D2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tato připomínka je doporučující </w:t>
      </w:r>
    </w:p>
    <w:p w14:paraId="0AA9CA0A" w14:textId="77777777" w:rsidR="00550D2E" w:rsidRPr="00550D2E" w:rsidRDefault="00550D2E" w:rsidP="00550D2E">
      <w:pPr>
        <w:numPr>
          <w:ilvl w:val="0"/>
          <w:numId w:val="49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50D2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Doporučujme </w:t>
      </w:r>
      <w:r w:rsidRPr="00550D2E">
        <w:rPr>
          <w:rFonts w:asciiTheme="minorHAnsi" w:eastAsiaTheme="minorHAnsi" w:hAnsiTheme="minorHAnsi" w:cstheme="minorHAnsi"/>
          <w:sz w:val="22"/>
          <w:szCs w:val="22"/>
          <w:lang w:eastAsia="en-US"/>
        </w:rPr>
        <w:t>zvážit provedení následujících formálních úprav textu:</w:t>
      </w:r>
    </w:p>
    <w:p w14:paraId="2EB89C74" w14:textId="77777777" w:rsidR="00550D2E" w:rsidRPr="00550D2E" w:rsidRDefault="00550D2E" w:rsidP="00550D2E">
      <w:pPr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B56D82B" w14:textId="77777777" w:rsidR="00550D2E" w:rsidRPr="00550D2E" w:rsidRDefault="00550D2E" w:rsidP="00550D2E">
      <w:pPr>
        <w:numPr>
          <w:ilvl w:val="0"/>
          <w:numId w:val="48"/>
        </w:numPr>
        <w:spacing w:after="200" w:line="276" w:lineRule="auto"/>
        <w:ind w:left="426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50D2E">
        <w:rPr>
          <w:rFonts w:asciiTheme="minorHAnsi" w:eastAsiaTheme="minorHAnsi" w:hAnsiTheme="minorHAnsi" w:cstheme="minorHAnsi"/>
          <w:sz w:val="22"/>
          <w:szCs w:val="22"/>
          <w:lang w:eastAsia="en-US"/>
        </w:rPr>
        <w:t>k § 1 návrhu – jsou použita slova „</w:t>
      </w:r>
      <w:r w:rsidRPr="00550D2E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ohlášení</w:t>
      </w:r>
      <w:r w:rsidRPr="00550D2E">
        <w:rPr>
          <w:rFonts w:asciiTheme="minorHAnsi" w:eastAsiaTheme="minorHAnsi" w:hAnsiTheme="minorHAnsi" w:cstheme="minorHAnsi"/>
          <w:sz w:val="22"/>
          <w:szCs w:val="22"/>
          <w:lang w:eastAsia="en-US"/>
        </w:rPr>
        <w:t>“ a „</w:t>
      </w:r>
      <w:r w:rsidRPr="00550D2E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zasílání</w:t>
      </w:r>
      <w:r w:rsidRPr="00550D2E">
        <w:rPr>
          <w:rFonts w:asciiTheme="minorHAnsi" w:eastAsiaTheme="minorHAnsi" w:hAnsiTheme="minorHAnsi" w:cstheme="minorHAnsi"/>
          <w:sz w:val="22"/>
          <w:szCs w:val="22"/>
          <w:lang w:eastAsia="en-US"/>
        </w:rPr>
        <w:t>“, aby bylo použito jednotně, tak by mělo být uvedeno „</w:t>
      </w:r>
      <w:r w:rsidRPr="00550D2E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zaslání</w:t>
      </w:r>
      <w:r w:rsidRPr="00550D2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“ nebo naopak </w:t>
      </w:r>
      <w:r w:rsidRPr="00550D2E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ohlašování/zasílání</w:t>
      </w:r>
      <w:r w:rsidRPr="00550D2E">
        <w:rPr>
          <w:rFonts w:asciiTheme="minorHAnsi" w:eastAsiaTheme="minorHAnsi" w:hAnsiTheme="minorHAnsi" w:cstheme="minorHAnsi"/>
          <w:sz w:val="22"/>
          <w:szCs w:val="22"/>
          <w:lang w:eastAsia="en-US"/>
        </w:rPr>
        <w:t>; obdobně v § 4 a v § 6 návrhu</w:t>
      </w:r>
      <w:r w:rsidRPr="00550D2E">
        <w:rPr>
          <w:rFonts w:asciiTheme="minorHAnsi" w:eastAsiaTheme="minorHAnsi" w:hAnsiTheme="minorHAnsi" w:cstheme="minorHAnsi"/>
          <w:strike/>
          <w:sz w:val="22"/>
          <w:szCs w:val="22"/>
          <w:lang w:eastAsia="en-US"/>
        </w:rPr>
        <w:t xml:space="preserve"> </w:t>
      </w:r>
    </w:p>
    <w:p w14:paraId="4DAFD525" w14:textId="77777777" w:rsidR="00550D2E" w:rsidRPr="00550D2E" w:rsidRDefault="00550D2E" w:rsidP="00550D2E">
      <w:pPr>
        <w:numPr>
          <w:ilvl w:val="0"/>
          <w:numId w:val="48"/>
        </w:numPr>
        <w:spacing w:after="200" w:line="276" w:lineRule="auto"/>
        <w:ind w:left="426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50D2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 § 2 písm. c) – doporučujeme upravit na </w:t>
      </w:r>
      <w:proofErr w:type="gramStart"/>
      <w:r w:rsidRPr="00550D2E">
        <w:rPr>
          <w:rFonts w:asciiTheme="minorHAnsi" w:eastAsiaTheme="minorHAnsi" w:hAnsiTheme="minorHAnsi" w:cstheme="minorHAnsi"/>
          <w:sz w:val="22"/>
          <w:szCs w:val="22"/>
          <w:lang w:eastAsia="en-US"/>
        </w:rPr>
        <w:t>…„</w:t>
      </w:r>
      <w:proofErr w:type="gramEnd"/>
      <w:r w:rsidRPr="00550D2E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s </w:t>
      </w:r>
      <w:r w:rsidRPr="00550D2E">
        <w:rPr>
          <w:rFonts w:asciiTheme="minorHAnsi" w:eastAsiaTheme="minorHAnsi" w:hAnsiTheme="minorHAnsi" w:cstheme="minorHAnsi"/>
          <w:i/>
          <w:sz w:val="22"/>
          <w:szCs w:val="22"/>
          <w:u w:val="single"/>
          <w:lang w:eastAsia="en-US"/>
        </w:rPr>
        <w:t>dočasnou</w:t>
      </w:r>
      <w:r w:rsidRPr="00550D2E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pracovní neschopností</w:t>
      </w:r>
      <w:r w:rsidRPr="00550D2E">
        <w:rPr>
          <w:rFonts w:asciiTheme="minorHAnsi" w:eastAsiaTheme="minorHAnsi" w:hAnsiTheme="minorHAnsi" w:cstheme="minorHAnsi"/>
          <w:sz w:val="22"/>
          <w:szCs w:val="22"/>
          <w:lang w:eastAsia="en-US"/>
        </w:rPr>
        <w:t>“…, a to  s ohledem na užití tohoto pojmu např. v § 191 zák. č. 262/2006 Sb., zákoník práce a v zák. č. 187/2006 Sb., o nemocenském pojištění</w:t>
      </w:r>
    </w:p>
    <w:p w14:paraId="6D90B917" w14:textId="77777777" w:rsidR="00550D2E" w:rsidRPr="00550D2E" w:rsidRDefault="00550D2E" w:rsidP="00550D2E">
      <w:pPr>
        <w:numPr>
          <w:ilvl w:val="0"/>
          <w:numId w:val="48"/>
        </w:numPr>
        <w:spacing w:after="200" w:line="276" w:lineRule="auto"/>
        <w:ind w:left="426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50D2E">
        <w:rPr>
          <w:rFonts w:asciiTheme="minorHAnsi" w:eastAsiaTheme="minorHAnsi" w:hAnsiTheme="minorHAnsi" w:cstheme="minorHAnsi"/>
          <w:sz w:val="22"/>
          <w:szCs w:val="22"/>
          <w:lang w:eastAsia="en-US"/>
        </w:rPr>
        <w:t>k § 3 odst. 1 písm. a) návrhu – pro lepší srozumitelnost textu právního předpisu doporučujeme místo pouhé poznámky pod čarou č. 4 užít formulaci „</w:t>
      </w:r>
      <w:r w:rsidRPr="00550D2E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úrazem postiženého zaměstnance </w:t>
      </w:r>
      <w:r w:rsidRPr="00550D2E">
        <w:rPr>
          <w:rFonts w:asciiTheme="minorHAnsi" w:eastAsiaTheme="minorHAnsi" w:hAnsiTheme="minorHAnsi" w:cstheme="minorHAnsi"/>
          <w:i/>
          <w:sz w:val="22"/>
          <w:szCs w:val="22"/>
          <w:u w:val="single"/>
          <w:lang w:eastAsia="en-US"/>
        </w:rPr>
        <w:t>či osoby, uvedené v § 12 zákona o zajištění dalších podmínek bezpečnosti a ochrany zdraví při práci</w:t>
      </w:r>
      <w:r w:rsidRPr="00550D2E">
        <w:rPr>
          <w:rFonts w:asciiTheme="minorHAnsi" w:eastAsiaTheme="minorHAnsi" w:hAnsiTheme="minorHAnsi" w:cstheme="minorHAnsi"/>
          <w:sz w:val="22"/>
          <w:szCs w:val="22"/>
          <w:u w:val="single"/>
          <w:vertAlign w:val="superscript"/>
          <w:lang w:eastAsia="en-US"/>
        </w:rPr>
        <w:t>4</w:t>
      </w:r>
      <w:r w:rsidRPr="00550D2E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>)</w:t>
      </w:r>
      <w:r w:rsidRPr="00550D2E">
        <w:rPr>
          <w:rFonts w:asciiTheme="minorHAnsi" w:eastAsiaTheme="minorHAnsi" w:hAnsiTheme="minorHAnsi" w:cstheme="minorHAnsi"/>
          <w:sz w:val="22"/>
          <w:szCs w:val="22"/>
          <w:lang w:eastAsia="en-US"/>
        </w:rPr>
        <w:t>“, tj. všechny osoby postavené na roveň zaměstnancům dle tohoto ustanovení a vztahuje se na ně režim BOZP. (Obdobným způsobem je na zákon odkazováno v § 107 ZP.)</w:t>
      </w:r>
    </w:p>
    <w:p w14:paraId="6419A096" w14:textId="77777777" w:rsidR="00550D2E" w:rsidRPr="00550D2E" w:rsidRDefault="00550D2E" w:rsidP="00550D2E">
      <w:pPr>
        <w:numPr>
          <w:ilvl w:val="0"/>
          <w:numId w:val="48"/>
        </w:numPr>
        <w:spacing w:after="200" w:line="276" w:lineRule="auto"/>
        <w:ind w:left="426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50D2E">
        <w:rPr>
          <w:rFonts w:asciiTheme="minorHAnsi" w:eastAsiaTheme="minorHAnsi" w:hAnsiTheme="minorHAnsi" w:cstheme="minorHAnsi"/>
          <w:sz w:val="22"/>
          <w:szCs w:val="22"/>
          <w:lang w:eastAsia="en-US"/>
        </w:rPr>
        <w:t>k § 3 odst. 1 písm. i) návrhu – doporučujeme uvést „</w:t>
      </w:r>
      <w:r w:rsidRPr="00550D2E">
        <w:rPr>
          <w:rFonts w:asciiTheme="minorHAnsi" w:hAnsiTheme="minorHAnsi" w:cstheme="minorHAnsi"/>
          <w:i/>
          <w:color w:val="000000"/>
          <w:sz w:val="22"/>
          <w:szCs w:val="22"/>
          <w:u w:val="single"/>
          <w:lang w:eastAsia="cs-CZ"/>
        </w:rPr>
        <w:t>zdroje</w:t>
      </w:r>
      <w:r w:rsidRPr="00550D2E">
        <w:rPr>
          <w:rFonts w:asciiTheme="minorHAnsi" w:hAnsiTheme="minorHAnsi" w:cstheme="minorHAnsi"/>
          <w:i/>
          <w:color w:val="000000"/>
          <w:sz w:val="22"/>
          <w:szCs w:val="22"/>
          <w:lang w:eastAsia="cs-CZ"/>
        </w:rPr>
        <w:t xml:space="preserve"> úrazu</w:t>
      </w:r>
      <w:r w:rsidRPr="00550D2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“; </w:t>
      </w:r>
      <w:r w:rsidRPr="00550D2E">
        <w:rPr>
          <w:rFonts w:asciiTheme="minorHAnsi" w:eastAsiaTheme="minorHAnsi" w:hAnsiTheme="minorHAnsi" w:cstheme="minorBidi"/>
          <w:sz w:val="22"/>
          <w:szCs w:val="22"/>
          <w:lang w:eastAsia="en-US"/>
        </w:rPr>
        <w:t>doporučujeme zvážit použití množného čísla „</w:t>
      </w:r>
      <w:r w:rsidRPr="00550D2E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zdroje</w:t>
      </w:r>
      <w:r w:rsidRPr="00550D2E">
        <w:rPr>
          <w:rFonts w:asciiTheme="minorHAnsi" w:eastAsiaTheme="minorHAnsi" w:hAnsiTheme="minorHAnsi" w:cstheme="minorBidi"/>
          <w:sz w:val="22"/>
          <w:szCs w:val="22"/>
          <w:lang w:eastAsia="en-US"/>
        </w:rPr>
        <w:t>“, protože stejně jako příčin, kde množné číslo použito je, může být i zdrojů úrazu více než jeden, když každý způsobí jiná zranění osoby v rámci jednoho pracovního úrazu</w:t>
      </w:r>
    </w:p>
    <w:p w14:paraId="463296CC" w14:textId="77777777" w:rsidR="00550D2E" w:rsidRPr="00550D2E" w:rsidRDefault="00550D2E" w:rsidP="00550D2E">
      <w:pPr>
        <w:numPr>
          <w:ilvl w:val="0"/>
          <w:numId w:val="48"/>
        </w:numPr>
        <w:spacing w:after="200" w:line="276" w:lineRule="auto"/>
        <w:ind w:left="426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50D2E">
        <w:rPr>
          <w:rFonts w:asciiTheme="minorHAnsi" w:eastAsiaTheme="minorHAnsi" w:hAnsiTheme="minorHAnsi" w:cstheme="minorHAnsi"/>
          <w:sz w:val="22"/>
          <w:szCs w:val="22"/>
          <w:lang w:eastAsia="en-US"/>
        </w:rPr>
        <w:t>k § 4 návrhu – doporučujeme opravit „</w:t>
      </w:r>
      <w:r w:rsidRPr="00550D2E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zasílání“</w:t>
      </w:r>
      <w:r w:rsidRPr="00550D2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na</w:t>
      </w:r>
      <w:proofErr w:type="gramStart"/>
      <w:r w:rsidRPr="00550D2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….</w:t>
      </w:r>
      <w:proofErr w:type="gramEnd"/>
      <w:r w:rsidRPr="00550D2E">
        <w:rPr>
          <w:rFonts w:asciiTheme="minorHAnsi" w:eastAsiaTheme="minorHAnsi" w:hAnsiTheme="minorHAnsi" w:cstheme="minorHAnsi"/>
          <w:sz w:val="22"/>
          <w:szCs w:val="22"/>
          <w:lang w:eastAsia="en-US"/>
        </w:rPr>
        <w:t>„</w:t>
      </w:r>
      <w:r w:rsidRPr="00550D2E">
        <w:rPr>
          <w:rFonts w:asciiTheme="minorHAnsi" w:eastAsiaTheme="minorHAnsi" w:hAnsiTheme="minorHAnsi" w:cstheme="minorHAnsi"/>
          <w:i/>
          <w:sz w:val="22"/>
          <w:szCs w:val="22"/>
          <w:u w:val="single"/>
          <w:lang w:eastAsia="en-US"/>
        </w:rPr>
        <w:t>zaslání</w:t>
      </w:r>
      <w:r w:rsidRPr="00550D2E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záznamu ...zaměstnavatel provede elektronicky</w:t>
      </w:r>
      <w:r w:rsidRPr="00550D2E">
        <w:rPr>
          <w:rFonts w:asciiTheme="minorHAnsi" w:eastAsiaTheme="minorHAnsi" w:hAnsiTheme="minorHAnsi" w:cstheme="minorHAnsi"/>
          <w:sz w:val="22"/>
          <w:szCs w:val="22"/>
          <w:lang w:eastAsia="en-US"/>
        </w:rPr>
        <w:t>“…</w:t>
      </w:r>
    </w:p>
    <w:p w14:paraId="1DCFF710" w14:textId="77777777" w:rsidR="00550D2E" w:rsidRPr="00550D2E" w:rsidRDefault="00550D2E" w:rsidP="00550D2E">
      <w:pPr>
        <w:numPr>
          <w:ilvl w:val="0"/>
          <w:numId w:val="48"/>
        </w:numPr>
        <w:spacing w:after="200" w:line="276" w:lineRule="auto"/>
        <w:ind w:left="426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50D2E">
        <w:rPr>
          <w:rFonts w:asciiTheme="minorHAnsi" w:eastAsiaTheme="minorHAnsi" w:hAnsiTheme="minorHAnsi" w:cstheme="minorHAnsi"/>
          <w:sz w:val="22"/>
          <w:szCs w:val="22"/>
          <w:lang w:eastAsia="en-US"/>
        </w:rPr>
        <w:t>§ 5 odst. 5 návrhu – doporučujeme „</w:t>
      </w:r>
      <w:r w:rsidRPr="00550D2E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zasílá</w:t>
      </w:r>
      <w:r w:rsidRPr="00550D2E">
        <w:rPr>
          <w:rFonts w:asciiTheme="minorHAnsi" w:eastAsiaTheme="minorHAnsi" w:hAnsiTheme="minorHAnsi" w:cstheme="minorHAnsi"/>
          <w:sz w:val="22"/>
          <w:szCs w:val="22"/>
          <w:lang w:eastAsia="en-US"/>
        </w:rPr>
        <w:t>“ opravit na … „</w:t>
      </w:r>
      <w:r w:rsidRPr="00550D2E">
        <w:rPr>
          <w:rFonts w:asciiTheme="minorHAnsi" w:eastAsiaTheme="minorHAnsi" w:hAnsiTheme="minorHAnsi" w:cstheme="minorHAnsi"/>
          <w:i/>
          <w:sz w:val="22"/>
          <w:szCs w:val="22"/>
          <w:u w:val="single"/>
          <w:lang w:eastAsia="en-US"/>
        </w:rPr>
        <w:t>zašle</w:t>
      </w:r>
      <w:r w:rsidRPr="00550D2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550D2E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zaměstnavatel elektronicky nebo v listinné podobě.</w:t>
      </w:r>
      <w:r w:rsidRPr="00550D2E">
        <w:rPr>
          <w:rFonts w:asciiTheme="minorHAnsi" w:eastAsiaTheme="minorHAnsi" w:hAnsiTheme="minorHAnsi" w:cstheme="minorHAnsi"/>
          <w:sz w:val="22"/>
          <w:szCs w:val="22"/>
          <w:lang w:eastAsia="en-US"/>
        </w:rPr>
        <w:t>“…</w:t>
      </w:r>
    </w:p>
    <w:p w14:paraId="4E45EA51" w14:textId="77777777" w:rsidR="00550D2E" w:rsidRPr="00550D2E" w:rsidRDefault="00550D2E" w:rsidP="00550D2E">
      <w:pPr>
        <w:numPr>
          <w:ilvl w:val="0"/>
          <w:numId w:val="48"/>
        </w:numPr>
        <w:spacing w:after="200" w:line="276" w:lineRule="auto"/>
        <w:ind w:left="426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50D2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 § 4, § 5 odst. 1 písm. b), § 6 odst. 1 písm. b), § 9 odst. </w:t>
      </w:r>
      <w:proofErr w:type="gramStart"/>
      <w:r w:rsidRPr="00550D2E">
        <w:rPr>
          <w:rFonts w:asciiTheme="minorHAnsi" w:eastAsiaTheme="minorHAnsi" w:hAnsiTheme="minorHAnsi" w:cstheme="minorHAnsi"/>
          <w:sz w:val="22"/>
          <w:szCs w:val="22"/>
          <w:lang w:eastAsia="en-US"/>
        </w:rPr>
        <w:t>1 – v</w:t>
      </w:r>
      <w:proofErr w:type="gramEnd"/>
      <w:r w:rsidRPr="00550D2E">
        <w:rPr>
          <w:rFonts w:asciiTheme="minorHAnsi" w:eastAsiaTheme="minorHAnsi" w:hAnsiTheme="minorHAnsi" w:cstheme="minorHAnsi"/>
          <w:sz w:val="22"/>
          <w:szCs w:val="22"/>
          <w:lang w:eastAsia="en-US"/>
        </w:rPr>
        <w:t> textu návrhu je uvedeno „</w:t>
      </w:r>
      <w:r w:rsidRPr="00550D2E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baňskému úřadu</w:t>
      </w:r>
      <w:r w:rsidRPr="00550D2E">
        <w:rPr>
          <w:rFonts w:asciiTheme="minorHAnsi" w:eastAsiaTheme="minorHAnsi" w:hAnsiTheme="minorHAnsi" w:cstheme="minorHAnsi"/>
          <w:sz w:val="22"/>
          <w:szCs w:val="22"/>
          <w:lang w:eastAsia="en-US"/>
        </w:rPr>
        <w:t>“, doporučujeme upravit na „</w:t>
      </w:r>
      <w:r w:rsidRPr="00550D2E">
        <w:rPr>
          <w:rFonts w:asciiTheme="minorHAnsi" w:eastAsiaTheme="minorHAnsi" w:hAnsiTheme="minorHAnsi" w:cstheme="minorHAnsi"/>
          <w:i/>
          <w:sz w:val="22"/>
          <w:szCs w:val="22"/>
          <w:u w:val="single"/>
          <w:lang w:eastAsia="en-US"/>
        </w:rPr>
        <w:t>báňskému</w:t>
      </w:r>
      <w:r w:rsidRPr="00550D2E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úřadu</w:t>
      </w:r>
      <w:r w:rsidRPr="00550D2E">
        <w:rPr>
          <w:rFonts w:asciiTheme="minorHAnsi" w:eastAsiaTheme="minorHAnsi" w:hAnsiTheme="minorHAnsi" w:cstheme="minorHAnsi"/>
          <w:sz w:val="22"/>
          <w:szCs w:val="22"/>
          <w:lang w:eastAsia="en-US"/>
        </w:rPr>
        <w:t>“</w:t>
      </w:r>
    </w:p>
    <w:p w14:paraId="6B3B0688" w14:textId="77777777" w:rsidR="00550D2E" w:rsidRPr="00550D2E" w:rsidRDefault="00550D2E" w:rsidP="00550D2E">
      <w:pPr>
        <w:numPr>
          <w:ilvl w:val="0"/>
          <w:numId w:val="48"/>
        </w:numPr>
        <w:spacing w:after="200" w:line="276" w:lineRule="auto"/>
        <w:ind w:left="426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0D2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 pozn. pod čarou č. 7 – doporučujeme doplnit název zákona do odkazu na § 39 odst. 1 a 2 zákona č. 61/1988 Sb., </w:t>
      </w:r>
      <w:r w:rsidRPr="00550D2E">
        <w:rPr>
          <w:rFonts w:asciiTheme="minorHAnsi" w:eastAsiaTheme="minorHAnsi" w:hAnsiTheme="minorHAnsi" w:cstheme="minorBidi"/>
          <w:i/>
          <w:sz w:val="22"/>
          <w:szCs w:val="22"/>
          <w:u w:val="single"/>
          <w:lang w:eastAsia="en-US"/>
        </w:rPr>
        <w:t>o hornické činnosti, výbušninách a o státní báňské správě</w:t>
      </w:r>
      <w:r w:rsidRPr="00550D2E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, …</w:t>
      </w:r>
    </w:p>
    <w:p w14:paraId="527678D4" w14:textId="77777777" w:rsidR="00550D2E" w:rsidRPr="00550D2E" w:rsidRDefault="00550D2E" w:rsidP="00550D2E">
      <w:pPr>
        <w:pBdr>
          <w:bottom w:val="single" w:sz="4" w:space="1" w:color="auto"/>
        </w:pBd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0D2E">
        <w:rPr>
          <w:rFonts w:asciiTheme="minorHAnsi" w:eastAsiaTheme="minorHAnsi" w:hAnsiTheme="minorHAnsi" w:cstheme="minorBidi"/>
          <w:sz w:val="22"/>
          <w:szCs w:val="22"/>
          <w:lang w:eastAsia="en-US"/>
        </w:rPr>
        <w:t>tato připomínka je doporučující</w:t>
      </w:r>
    </w:p>
    <w:p w14:paraId="59D19D03" w14:textId="77777777" w:rsidR="00FB103D" w:rsidRPr="00DF10F8" w:rsidRDefault="00FB103D" w:rsidP="002E7A97">
      <w:pPr>
        <w:shd w:val="clear" w:color="auto" w:fill="FFFFFF"/>
        <w:jc w:val="both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</w:p>
    <w:p w14:paraId="7B0771F8" w14:textId="64653E2C" w:rsidR="007C69D9" w:rsidRPr="00DF10F8" w:rsidRDefault="006F09E9" w:rsidP="002E7A97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DF10F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Kontaktní osoba: </w:t>
      </w:r>
      <w:r w:rsidR="00AC5B3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Mgr. Jakub Machytka</w:t>
      </w:r>
      <w:r w:rsidR="00C9426D" w:rsidRPr="00DF10F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  <w:r w:rsidR="00FA0649" w:rsidRPr="00DF10F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e-mail: </w:t>
      </w:r>
      <w:r w:rsidR="00AC5B3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jakub.machytka@uzs</w:t>
      </w:r>
      <w:r w:rsidR="00DF10F8" w:rsidRPr="00DF10F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  <w:r w:rsidR="00C9426D" w:rsidRPr="00DF10F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cz</w:t>
      </w:r>
      <w:r w:rsidR="00FA0649" w:rsidRPr="00DF10F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tel.: </w:t>
      </w:r>
      <w:r w:rsidR="00AC5B3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727 956 059</w:t>
      </w:r>
    </w:p>
    <w:sectPr w:rsidR="007C69D9" w:rsidRPr="00DF10F8" w:rsidSect="00FB10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AAE8A" w14:textId="77777777" w:rsidR="0040394C" w:rsidRDefault="0040394C" w:rsidP="00064C09">
      <w:r>
        <w:separator/>
      </w:r>
    </w:p>
  </w:endnote>
  <w:endnote w:type="continuationSeparator" w:id="0">
    <w:p w14:paraId="6610B441" w14:textId="77777777" w:rsidR="0040394C" w:rsidRDefault="0040394C" w:rsidP="0006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CEB48" w14:textId="77777777" w:rsidR="00DC4F5C" w:rsidRDefault="00DC4F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2994"/>
      <w:gridCol w:w="2975"/>
      <w:gridCol w:w="3103"/>
    </w:tblGrid>
    <w:tr w:rsidR="00380334" w:rsidRPr="00305BFD" w14:paraId="414CA0A3" w14:textId="77777777" w:rsidTr="00231CD5">
      <w:trPr>
        <w:trHeight w:val="696"/>
      </w:trPr>
      <w:tc>
        <w:tcPr>
          <w:tcW w:w="4640" w:type="dxa"/>
        </w:tcPr>
        <w:p w14:paraId="2511160A" w14:textId="77777777" w:rsidR="00380334" w:rsidRPr="008D5270" w:rsidRDefault="00380334" w:rsidP="00231CD5">
          <w:pPr>
            <w:pStyle w:val="Zhlav"/>
            <w:rPr>
              <w:rFonts w:ascii="Arial" w:hAnsi="Arial" w:cs="Arial"/>
              <w:sz w:val="16"/>
              <w:szCs w:val="16"/>
            </w:rPr>
          </w:pPr>
        </w:p>
        <w:p w14:paraId="1B873755" w14:textId="2DA538A9" w:rsidR="00380334" w:rsidRPr="008D5270" w:rsidRDefault="00380334" w:rsidP="00231CD5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 xml:space="preserve">Na Pankráci </w:t>
          </w:r>
          <w:r w:rsidR="00BB13B6">
            <w:rPr>
              <w:rFonts w:ascii="Arial" w:hAnsi="Arial" w:cs="Arial"/>
              <w:sz w:val="16"/>
              <w:szCs w:val="16"/>
            </w:rPr>
            <w:t>322/26</w:t>
          </w:r>
        </w:p>
        <w:p w14:paraId="2D62661C" w14:textId="77777777" w:rsidR="00380334" w:rsidRPr="008D5270" w:rsidRDefault="00380334" w:rsidP="00231CD5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>140 00 Praha 4</w:t>
          </w:r>
        </w:p>
        <w:p w14:paraId="32F41CC9" w14:textId="77777777" w:rsidR="00380334" w:rsidRPr="008D5270" w:rsidRDefault="00380334" w:rsidP="00231CD5">
          <w:pPr>
            <w:pStyle w:val="Zpat"/>
            <w:rPr>
              <w:rFonts w:ascii="Arial" w:hAnsi="Arial" w:cs="Arial"/>
            </w:rPr>
          </w:pPr>
        </w:p>
      </w:tc>
      <w:tc>
        <w:tcPr>
          <w:tcW w:w="4642" w:type="dxa"/>
        </w:tcPr>
        <w:p w14:paraId="5A0111FA" w14:textId="77777777" w:rsidR="00380334" w:rsidRPr="008D5270" w:rsidRDefault="00380334" w:rsidP="00231CD5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</w:p>
        <w:p w14:paraId="761B7E2E" w14:textId="77777777" w:rsidR="00380334" w:rsidRPr="008D5270" w:rsidRDefault="00380334" w:rsidP="00231CD5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>tel.: 234 633 210</w:t>
          </w:r>
        </w:p>
        <w:p w14:paraId="17C4AD2A" w14:textId="77777777" w:rsidR="00380334" w:rsidRPr="008D5270" w:rsidRDefault="00380334" w:rsidP="00231CD5">
          <w:pPr>
            <w:pStyle w:val="Zpat"/>
            <w:jc w:val="center"/>
            <w:rPr>
              <w:rFonts w:ascii="Arial" w:hAnsi="Arial" w:cs="Arial"/>
            </w:rPr>
          </w:pPr>
        </w:p>
      </w:tc>
      <w:tc>
        <w:tcPr>
          <w:tcW w:w="4642" w:type="dxa"/>
        </w:tcPr>
        <w:p w14:paraId="6F33E0DF" w14:textId="77777777" w:rsidR="00380334" w:rsidRPr="008D5270" w:rsidRDefault="00380334" w:rsidP="00231CD5">
          <w:pPr>
            <w:pStyle w:val="Zhlav"/>
            <w:jc w:val="right"/>
            <w:rPr>
              <w:rFonts w:ascii="Arial" w:hAnsi="Arial" w:cs="Arial"/>
              <w:sz w:val="16"/>
              <w:szCs w:val="16"/>
            </w:rPr>
          </w:pPr>
        </w:p>
        <w:p w14:paraId="3446C931" w14:textId="77777777" w:rsidR="00380334" w:rsidRPr="008D5270" w:rsidRDefault="00380334" w:rsidP="00231CD5">
          <w:pPr>
            <w:pStyle w:val="Zhlav"/>
            <w:jc w:val="right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>e-mail: info@uzs.cz</w:t>
          </w:r>
        </w:p>
        <w:p w14:paraId="1AA13226" w14:textId="77777777" w:rsidR="00380334" w:rsidRPr="008D5270" w:rsidRDefault="00380334" w:rsidP="00231CD5">
          <w:pPr>
            <w:pStyle w:val="Zhlav"/>
            <w:jc w:val="right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>www.uzs.cz</w:t>
          </w:r>
        </w:p>
        <w:p w14:paraId="350D8B03" w14:textId="77777777" w:rsidR="00380334" w:rsidRPr="008D5270" w:rsidRDefault="00380334" w:rsidP="00231CD5">
          <w:pPr>
            <w:pStyle w:val="Zhlav"/>
            <w:jc w:val="right"/>
            <w:rPr>
              <w:rFonts w:ascii="Arial" w:hAnsi="Arial" w:cs="Arial"/>
            </w:rPr>
          </w:pPr>
          <w:r w:rsidRPr="008D5270">
            <w:rPr>
              <w:rFonts w:ascii="Arial" w:hAnsi="Arial" w:cs="Arial"/>
              <w:sz w:val="16"/>
              <w:szCs w:val="16"/>
            </w:rPr>
            <w:t>IČ 22718729</w:t>
          </w:r>
        </w:p>
        <w:p w14:paraId="639AB633" w14:textId="77777777" w:rsidR="00380334" w:rsidRPr="008D5270" w:rsidRDefault="00380334" w:rsidP="00231CD5">
          <w:pPr>
            <w:pStyle w:val="Zpat"/>
            <w:rPr>
              <w:rFonts w:ascii="Arial" w:hAnsi="Arial" w:cs="Arial"/>
            </w:rPr>
          </w:pPr>
        </w:p>
      </w:tc>
    </w:tr>
  </w:tbl>
  <w:p w14:paraId="33BB6C73" w14:textId="77777777" w:rsidR="00380334" w:rsidRDefault="00380334" w:rsidP="00362FA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0EF13" w14:textId="77777777" w:rsidR="00DC4F5C" w:rsidRDefault="00DC4F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D028F" w14:textId="77777777" w:rsidR="0040394C" w:rsidRDefault="0040394C" w:rsidP="00064C09">
      <w:r>
        <w:separator/>
      </w:r>
    </w:p>
  </w:footnote>
  <w:footnote w:type="continuationSeparator" w:id="0">
    <w:p w14:paraId="52DF8F11" w14:textId="77777777" w:rsidR="0040394C" w:rsidRDefault="0040394C" w:rsidP="00064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CEDB7" w14:textId="72AA40A6" w:rsidR="00231539" w:rsidRDefault="00414707">
    <w:pPr>
      <w:pStyle w:val="Zhlav"/>
    </w:pPr>
    <w:r>
      <w:rPr>
        <w:noProof/>
      </w:rPr>
      <w:pict w14:anchorId="5D7AFA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margin-left:0;margin-top:0;width:559.55pt;height:79.9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black [3213]" stroked="f">
          <v:textpath style="font-family:&quot;Times New Roman&quot;;font-size:1pt" string="VERZE K VET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EB8A3" w14:textId="087F0875" w:rsidR="00380334" w:rsidRDefault="00380334" w:rsidP="005C2A77">
    <w:pPr>
      <w:pStyle w:val="Zhlav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759BD79" wp14:editId="00EFBB4E">
          <wp:simplePos x="0" y="0"/>
          <wp:positionH relativeFrom="column">
            <wp:posOffset>-247650</wp:posOffset>
          </wp:positionH>
          <wp:positionV relativeFrom="paragraph">
            <wp:posOffset>-8890</wp:posOffset>
          </wp:positionV>
          <wp:extent cx="1551940" cy="959485"/>
          <wp:effectExtent l="19050" t="0" r="0" b="0"/>
          <wp:wrapNone/>
          <wp:docPr id="1455896450" name="obrázek 2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959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65BE19F5" w14:textId="77777777" w:rsidR="00380334" w:rsidRDefault="00380334" w:rsidP="005C2A77">
    <w:pPr>
      <w:pStyle w:val="Zhlav"/>
      <w:jc w:val="right"/>
      <w:rPr>
        <w:color w:val="808080"/>
      </w:rPr>
    </w:pPr>
  </w:p>
  <w:p w14:paraId="48F6B68D" w14:textId="77777777" w:rsidR="00380334" w:rsidRDefault="00380334" w:rsidP="005C2A77">
    <w:pPr>
      <w:pStyle w:val="Zhlav"/>
      <w:jc w:val="right"/>
      <w:rPr>
        <w:color w:val="808080"/>
      </w:rPr>
    </w:pPr>
  </w:p>
  <w:p w14:paraId="3BC6244D" w14:textId="77777777" w:rsidR="00380334" w:rsidRDefault="0038033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4A328" w14:textId="69796F28" w:rsidR="00DC4F5C" w:rsidRDefault="00DC4F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B32D1"/>
    <w:multiLevelType w:val="hybridMultilevel"/>
    <w:tmpl w:val="0BF88210"/>
    <w:lvl w:ilvl="0" w:tplc="D6586D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6177"/>
    <w:multiLevelType w:val="hybridMultilevel"/>
    <w:tmpl w:val="70AC12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81A26"/>
    <w:multiLevelType w:val="hybridMultilevel"/>
    <w:tmpl w:val="D20254A4"/>
    <w:lvl w:ilvl="0" w:tplc="3E8CD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54475"/>
    <w:multiLevelType w:val="multilevel"/>
    <w:tmpl w:val="0BCA8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9853AE"/>
    <w:multiLevelType w:val="hybridMultilevel"/>
    <w:tmpl w:val="6C3CDB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670C0"/>
    <w:multiLevelType w:val="hybridMultilevel"/>
    <w:tmpl w:val="EDE888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834CA"/>
    <w:multiLevelType w:val="hybridMultilevel"/>
    <w:tmpl w:val="54FEF1B4"/>
    <w:lvl w:ilvl="0" w:tplc="AE2E9750">
      <w:start w:val="1"/>
      <w:numFmt w:val="decimal"/>
      <w:lvlText w:val="%1."/>
      <w:lvlJc w:val="left"/>
      <w:pPr>
        <w:ind w:left="720" w:hanging="360"/>
      </w:pPr>
      <w:rPr>
        <w:rFonts w:hint="default"/>
        <w:color w:val="404040" w:themeColor="text1" w:themeTint="BF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B71C3"/>
    <w:multiLevelType w:val="hybridMultilevel"/>
    <w:tmpl w:val="32703856"/>
    <w:lvl w:ilvl="0" w:tplc="DECA72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9E32C5"/>
    <w:multiLevelType w:val="hybridMultilevel"/>
    <w:tmpl w:val="8ABCFA1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377362"/>
    <w:multiLevelType w:val="hybridMultilevel"/>
    <w:tmpl w:val="AED6F46E"/>
    <w:lvl w:ilvl="0" w:tplc="BC5EF2A8">
      <w:start w:val="1"/>
      <w:numFmt w:val="bullet"/>
      <w:pStyle w:val="OdrkyEQerven"/>
      <w:lvlText w:val=""/>
      <w:lvlJc w:val="left"/>
      <w:pPr>
        <w:ind w:left="574" w:hanging="360"/>
      </w:pPr>
      <w:rPr>
        <w:rFonts w:ascii="Wingdings" w:hAnsi="Wingdings" w:hint="default"/>
        <w:color w:val="auto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B446DA"/>
    <w:multiLevelType w:val="hybridMultilevel"/>
    <w:tmpl w:val="6480F69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4D3637"/>
    <w:multiLevelType w:val="hybridMultilevel"/>
    <w:tmpl w:val="0A828CC2"/>
    <w:lvl w:ilvl="0" w:tplc="EB12A930">
      <w:start w:val="1"/>
      <w:numFmt w:val="bullet"/>
      <w:pStyle w:val="HSpodbo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963B10"/>
    <w:multiLevelType w:val="hybridMultilevel"/>
    <w:tmpl w:val="B3FEBB30"/>
    <w:lvl w:ilvl="0" w:tplc="5F34E9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56243E"/>
    <w:multiLevelType w:val="hybridMultilevel"/>
    <w:tmpl w:val="F01871D4"/>
    <w:lvl w:ilvl="0" w:tplc="6C9AE41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61BAA"/>
    <w:multiLevelType w:val="hybridMultilevel"/>
    <w:tmpl w:val="C35066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4F42B7"/>
    <w:multiLevelType w:val="hybridMultilevel"/>
    <w:tmpl w:val="80E2CB3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F70354"/>
    <w:multiLevelType w:val="hybridMultilevel"/>
    <w:tmpl w:val="3A205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E059C6"/>
    <w:multiLevelType w:val="hybridMultilevel"/>
    <w:tmpl w:val="91500F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330C17"/>
    <w:multiLevelType w:val="hybridMultilevel"/>
    <w:tmpl w:val="FBBA9B40"/>
    <w:lvl w:ilvl="0" w:tplc="D1E6215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794105E"/>
    <w:multiLevelType w:val="multilevel"/>
    <w:tmpl w:val="2C5C2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7BF0DE8"/>
    <w:multiLevelType w:val="hybridMultilevel"/>
    <w:tmpl w:val="6BC4B54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1E313FD"/>
    <w:multiLevelType w:val="hybridMultilevel"/>
    <w:tmpl w:val="3B08F82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F171F4"/>
    <w:multiLevelType w:val="hybridMultilevel"/>
    <w:tmpl w:val="FE86E4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0008E1"/>
    <w:multiLevelType w:val="hybridMultilevel"/>
    <w:tmpl w:val="780CE660"/>
    <w:lvl w:ilvl="0" w:tplc="EB4A29EA">
      <w:start w:val="1"/>
      <w:numFmt w:val="decimal"/>
      <w:lvlText w:val="%1."/>
      <w:lvlJc w:val="left"/>
      <w:pPr>
        <w:ind w:left="1920" w:hanging="360"/>
      </w:pPr>
      <w:rPr>
        <w:b w:val="0"/>
        <w:bCs w:val="0"/>
      </w:rPr>
    </w:lvl>
    <w:lvl w:ilvl="1" w:tplc="83001230">
      <w:start w:val="3"/>
      <w:numFmt w:val="bullet"/>
      <w:lvlText w:val="-"/>
      <w:lvlJc w:val="left"/>
      <w:pPr>
        <w:ind w:left="1440" w:hanging="360"/>
      </w:pPr>
      <w:rPr>
        <w:rFonts w:ascii="Times New Roman" w:eastAsia="Aptos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04E17"/>
    <w:multiLevelType w:val="hybridMultilevel"/>
    <w:tmpl w:val="436C18A6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9232B0"/>
    <w:multiLevelType w:val="hybridMultilevel"/>
    <w:tmpl w:val="F19230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043E5"/>
    <w:multiLevelType w:val="hybridMultilevel"/>
    <w:tmpl w:val="D9F65756"/>
    <w:lvl w:ilvl="0" w:tplc="2EDAE1E4">
      <w:start w:val="6"/>
      <w:numFmt w:val="bullet"/>
      <w:lvlText w:val=""/>
      <w:lvlJc w:val="left"/>
      <w:pPr>
        <w:ind w:left="705" w:hanging="705"/>
      </w:pPr>
      <w:rPr>
        <w:rFonts w:ascii="Symbol" w:eastAsia="Calibri" w:hAnsi="Symbol" w:cs="Times New Roman" w:hint="default"/>
      </w:rPr>
    </w:lvl>
    <w:lvl w:ilvl="1" w:tplc="0405000B">
      <w:start w:val="1"/>
      <w:numFmt w:val="bullet"/>
      <w:lvlText w:val=""/>
      <w:lvlJc w:val="left"/>
      <w:pPr>
        <w:ind w:left="1425" w:hanging="705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D702DD"/>
    <w:multiLevelType w:val="hybridMultilevel"/>
    <w:tmpl w:val="1DD85C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DF0585"/>
    <w:multiLevelType w:val="hybridMultilevel"/>
    <w:tmpl w:val="FFC600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C615E"/>
    <w:multiLevelType w:val="hybridMultilevel"/>
    <w:tmpl w:val="17AC6364"/>
    <w:lvl w:ilvl="0" w:tplc="04050011">
      <w:start w:val="1"/>
      <w:numFmt w:val="decimal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30" w15:restartNumberingAfterBreak="0">
    <w:nsid w:val="57DA050D"/>
    <w:multiLevelType w:val="hybridMultilevel"/>
    <w:tmpl w:val="8C2AB64C"/>
    <w:lvl w:ilvl="0" w:tplc="7262A1B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91F92"/>
    <w:multiLevelType w:val="hybridMultilevel"/>
    <w:tmpl w:val="D8D85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2822A9"/>
    <w:multiLevelType w:val="hybridMultilevel"/>
    <w:tmpl w:val="386E3F5A"/>
    <w:lvl w:ilvl="0" w:tplc="C43E22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4E613B"/>
    <w:multiLevelType w:val="hybridMultilevel"/>
    <w:tmpl w:val="E11C913A"/>
    <w:lvl w:ilvl="0" w:tplc="1F88187A">
      <w:start w:val="1"/>
      <w:numFmt w:val="bullet"/>
      <w:pStyle w:val="TNSBulletlevel1"/>
      <w:lvlText w:val="n"/>
      <w:lvlJc w:val="left"/>
      <w:pPr>
        <w:ind w:left="1919" w:hanging="360"/>
      </w:pPr>
      <w:rPr>
        <w:rFonts w:ascii="Wingdings" w:hAnsi="Wingdings" w:hint="default"/>
      </w:rPr>
    </w:lvl>
    <w:lvl w:ilvl="1" w:tplc="70CCB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676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AEC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F607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2D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468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24A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689A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0834D6"/>
    <w:multiLevelType w:val="hybridMultilevel"/>
    <w:tmpl w:val="756666E4"/>
    <w:lvl w:ilvl="0" w:tplc="04050011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5" w15:restartNumberingAfterBreak="0">
    <w:nsid w:val="63E46009"/>
    <w:multiLevelType w:val="hybridMultilevel"/>
    <w:tmpl w:val="862493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738D6"/>
    <w:multiLevelType w:val="hybridMultilevel"/>
    <w:tmpl w:val="CC2ADB50"/>
    <w:lvl w:ilvl="0" w:tplc="8D6600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8136B1"/>
    <w:multiLevelType w:val="hybridMultilevel"/>
    <w:tmpl w:val="AD8C66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AF1A1F"/>
    <w:multiLevelType w:val="multilevel"/>
    <w:tmpl w:val="1146FEC4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numFmt w:val="bullet"/>
      <w:pStyle w:val="Textbodu"/>
      <w:lvlText w:val="-"/>
      <w:lvlJc w:val="left"/>
      <w:pPr>
        <w:tabs>
          <w:tab w:val="num" w:pos="851"/>
        </w:tabs>
        <w:ind w:left="851" w:hanging="426"/>
      </w:pPr>
      <w:rPr>
        <w:rFonts w:ascii="Calibri" w:eastAsiaTheme="minorHAnsi" w:hAnsi="Calibri" w:cstheme="minorBidi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39" w15:restartNumberingAfterBreak="0">
    <w:nsid w:val="6AF34C4C"/>
    <w:multiLevelType w:val="hybridMultilevel"/>
    <w:tmpl w:val="72C6B0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B1FB8"/>
    <w:multiLevelType w:val="hybridMultilevel"/>
    <w:tmpl w:val="DCD691B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D4C52AC"/>
    <w:multiLevelType w:val="hybridMultilevel"/>
    <w:tmpl w:val="A7B2FE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EA2846"/>
    <w:multiLevelType w:val="hybridMultilevel"/>
    <w:tmpl w:val="E4925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B21D26"/>
    <w:multiLevelType w:val="hybridMultilevel"/>
    <w:tmpl w:val="FFC600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21E3D39"/>
    <w:multiLevelType w:val="hybridMultilevel"/>
    <w:tmpl w:val="2D64B0BC"/>
    <w:lvl w:ilvl="0" w:tplc="A6A0DB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44E1342"/>
    <w:multiLevelType w:val="hybridMultilevel"/>
    <w:tmpl w:val="668EDF8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7083CC9"/>
    <w:multiLevelType w:val="hybridMultilevel"/>
    <w:tmpl w:val="C988DD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E348C1"/>
    <w:multiLevelType w:val="hybridMultilevel"/>
    <w:tmpl w:val="D54C3F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E0026FC"/>
    <w:multiLevelType w:val="hybridMultilevel"/>
    <w:tmpl w:val="B5AE59F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8073673">
    <w:abstractNumId w:val="9"/>
  </w:num>
  <w:num w:numId="2" w16cid:durableId="563876014">
    <w:abstractNumId w:val="33"/>
  </w:num>
  <w:num w:numId="3" w16cid:durableId="1613131407">
    <w:abstractNumId w:val="38"/>
  </w:num>
  <w:num w:numId="4" w16cid:durableId="9627327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8806333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127914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6090953">
    <w:abstractNumId w:val="30"/>
  </w:num>
  <w:num w:numId="8" w16cid:durableId="1334138476">
    <w:abstractNumId w:val="47"/>
  </w:num>
  <w:num w:numId="9" w16cid:durableId="1037507221">
    <w:abstractNumId w:val="26"/>
  </w:num>
  <w:num w:numId="10" w16cid:durableId="1345324053">
    <w:abstractNumId w:val="36"/>
  </w:num>
  <w:num w:numId="11" w16cid:durableId="2075933422">
    <w:abstractNumId w:val="37"/>
  </w:num>
  <w:num w:numId="12" w16cid:durableId="103770850">
    <w:abstractNumId w:val="5"/>
  </w:num>
  <w:num w:numId="13" w16cid:durableId="306083870">
    <w:abstractNumId w:val="28"/>
  </w:num>
  <w:num w:numId="14" w16cid:durableId="543949005">
    <w:abstractNumId w:val="10"/>
  </w:num>
  <w:num w:numId="15" w16cid:durableId="1086927294">
    <w:abstractNumId w:val="22"/>
  </w:num>
  <w:num w:numId="16" w16cid:durableId="285887763">
    <w:abstractNumId w:val="8"/>
  </w:num>
  <w:num w:numId="17" w16cid:durableId="803281479">
    <w:abstractNumId w:val="16"/>
  </w:num>
  <w:num w:numId="18" w16cid:durableId="440757872">
    <w:abstractNumId w:val="42"/>
  </w:num>
  <w:num w:numId="19" w16cid:durableId="534121665">
    <w:abstractNumId w:val="43"/>
  </w:num>
  <w:num w:numId="20" w16cid:durableId="1905406530">
    <w:abstractNumId w:val="21"/>
  </w:num>
  <w:num w:numId="21" w16cid:durableId="305670970">
    <w:abstractNumId w:val="44"/>
  </w:num>
  <w:num w:numId="22" w16cid:durableId="537468908">
    <w:abstractNumId w:val="0"/>
  </w:num>
  <w:num w:numId="23" w16cid:durableId="1919366198">
    <w:abstractNumId w:val="24"/>
  </w:num>
  <w:num w:numId="24" w16cid:durableId="1324971793">
    <w:abstractNumId w:val="2"/>
  </w:num>
  <w:num w:numId="25" w16cid:durableId="767118782">
    <w:abstractNumId w:val="17"/>
  </w:num>
  <w:num w:numId="26" w16cid:durableId="2105880470">
    <w:abstractNumId w:val="4"/>
  </w:num>
  <w:num w:numId="27" w16cid:durableId="767970265">
    <w:abstractNumId w:val="15"/>
  </w:num>
  <w:num w:numId="28" w16cid:durableId="1051854104">
    <w:abstractNumId w:val="34"/>
  </w:num>
  <w:num w:numId="29" w16cid:durableId="410590855">
    <w:abstractNumId w:val="6"/>
  </w:num>
  <w:num w:numId="30" w16cid:durableId="679703487">
    <w:abstractNumId w:val="45"/>
  </w:num>
  <w:num w:numId="31" w16cid:durableId="796795567">
    <w:abstractNumId w:val="35"/>
  </w:num>
  <w:num w:numId="32" w16cid:durableId="3365651">
    <w:abstractNumId w:val="12"/>
  </w:num>
  <w:num w:numId="33" w16cid:durableId="1315336739">
    <w:abstractNumId w:val="39"/>
  </w:num>
  <w:num w:numId="34" w16cid:durableId="1735928975">
    <w:abstractNumId w:val="23"/>
  </w:num>
  <w:num w:numId="35" w16cid:durableId="1637301372">
    <w:abstractNumId w:val="20"/>
  </w:num>
  <w:num w:numId="36" w16cid:durableId="451437694">
    <w:abstractNumId w:val="48"/>
  </w:num>
  <w:num w:numId="37" w16cid:durableId="553810985">
    <w:abstractNumId w:val="3"/>
  </w:num>
  <w:num w:numId="38" w16cid:durableId="1634365422">
    <w:abstractNumId w:val="19"/>
  </w:num>
  <w:num w:numId="39" w16cid:durableId="702244125">
    <w:abstractNumId w:val="11"/>
  </w:num>
  <w:num w:numId="40" w16cid:durableId="803230640">
    <w:abstractNumId w:val="32"/>
  </w:num>
  <w:num w:numId="41" w16cid:durableId="267201914">
    <w:abstractNumId w:val="27"/>
  </w:num>
  <w:num w:numId="42" w16cid:durableId="17322659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65471289">
    <w:abstractNumId w:val="25"/>
  </w:num>
  <w:num w:numId="44" w16cid:durableId="681934531">
    <w:abstractNumId w:val="7"/>
  </w:num>
  <w:num w:numId="45" w16cid:durableId="1529103075">
    <w:abstractNumId w:val="31"/>
  </w:num>
  <w:num w:numId="46" w16cid:durableId="1132285108">
    <w:abstractNumId w:val="40"/>
  </w:num>
  <w:num w:numId="47" w16cid:durableId="740061387">
    <w:abstractNumId w:val="1"/>
  </w:num>
  <w:num w:numId="48" w16cid:durableId="1824468703">
    <w:abstractNumId w:val="18"/>
  </w:num>
  <w:num w:numId="49" w16cid:durableId="1917394454">
    <w:abstractNumId w:val="4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BA"/>
    <w:rsid w:val="00007579"/>
    <w:rsid w:val="00023851"/>
    <w:rsid w:val="00030C7C"/>
    <w:rsid w:val="000317FE"/>
    <w:rsid w:val="00032E66"/>
    <w:rsid w:val="000340E5"/>
    <w:rsid w:val="000350D6"/>
    <w:rsid w:val="00052977"/>
    <w:rsid w:val="000535E1"/>
    <w:rsid w:val="0005450A"/>
    <w:rsid w:val="00054A6F"/>
    <w:rsid w:val="00057272"/>
    <w:rsid w:val="00064C09"/>
    <w:rsid w:val="0007393D"/>
    <w:rsid w:val="00073962"/>
    <w:rsid w:val="000747CB"/>
    <w:rsid w:val="00075029"/>
    <w:rsid w:val="00080822"/>
    <w:rsid w:val="00081611"/>
    <w:rsid w:val="00081709"/>
    <w:rsid w:val="00085B1F"/>
    <w:rsid w:val="00090D90"/>
    <w:rsid w:val="00093228"/>
    <w:rsid w:val="00093E01"/>
    <w:rsid w:val="000A2191"/>
    <w:rsid w:val="000A4912"/>
    <w:rsid w:val="000B5C49"/>
    <w:rsid w:val="000B6923"/>
    <w:rsid w:val="000C2FC7"/>
    <w:rsid w:val="000C5141"/>
    <w:rsid w:val="000C7F09"/>
    <w:rsid w:val="000D01C2"/>
    <w:rsid w:val="000D0CCA"/>
    <w:rsid w:val="000D1375"/>
    <w:rsid w:val="000D1E48"/>
    <w:rsid w:val="000D46B8"/>
    <w:rsid w:val="000D65E8"/>
    <w:rsid w:val="000E1DF8"/>
    <w:rsid w:val="000E56A1"/>
    <w:rsid w:val="000E672E"/>
    <w:rsid w:val="000F0816"/>
    <w:rsid w:val="000F58B3"/>
    <w:rsid w:val="000F7398"/>
    <w:rsid w:val="000F7A38"/>
    <w:rsid w:val="00104F58"/>
    <w:rsid w:val="001111AE"/>
    <w:rsid w:val="0011231F"/>
    <w:rsid w:val="001126F4"/>
    <w:rsid w:val="00113B47"/>
    <w:rsid w:val="00117D05"/>
    <w:rsid w:val="00117DED"/>
    <w:rsid w:val="00120B9B"/>
    <w:rsid w:val="00120FF8"/>
    <w:rsid w:val="00121DA3"/>
    <w:rsid w:val="0012526D"/>
    <w:rsid w:val="001255B5"/>
    <w:rsid w:val="001271B5"/>
    <w:rsid w:val="00140DE7"/>
    <w:rsid w:val="001506AD"/>
    <w:rsid w:val="0015157C"/>
    <w:rsid w:val="00153AB3"/>
    <w:rsid w:val="001540BC"/>
    <w:rsid w:val="00154DF6"/>
    <w:rsid w:val="00155582"/>
    <w:rsid w:val="00155D11"/>
    <w:rsid w:val="00156C20"/>
    <w:rsid w:val="00162011"/>
    <w:rsid w:val="00165707"/>
    <w:rsid w:val="0016781B"/>
    <w:rsid w:val="001730D2"/>
    <w:rsid w:val="0017453D"/>
    <w:rsid w:val="001762BA"/>
    <w:rsid w:val="001776D9"/>
    <w:rsid w:val="00187B50"/>
    <w:rsid w:val="00190050"/>
    <w:rsid w:val="001946CE"/>
    <w:rsid w:val="0019493E"/>
    <w:rsid w:val="00196BE0"/>
    <w:rsid w:val="001A28BA"/>
    <w:rsid w:val="001A2943"/>
    <w:rsid w:val="001A430B"/>
    <w:rsid w:val="001A4E7F"/>
    <w:rsid w:val="001B2658"/>
    <w:rsid w:val="001B6B44"/>
    <w:rsid w:val="001C1CFE"/>
    <w:rsid w:val="001C3123"/>
    <w:rsid w:val="001C5ADC"/>
    <w:rsid w:val="001D0100"/>
    <w:rsid w:val="001D12DB"/>
    <w:rsid w:val="001D1D49"/>
    <w:rsid w:val="001D2738"/>
    <w:rsid w:val="001D3F71"/>
    <w:rsid w:val="001E1334"/>
    <w:rsid w:val="001E2B68"/>
    <w:rsid w:val="001E7BFD"/>
    <w:rsid w:val="001F1417"/>
    <w:rsid w:val="001F3A44"/>
    <w:rsid w:val="001F3F71"/>
    <w:rsid w:val="001F4D84"/>
    <w:rsid w:val="001F623E"/>
    <w:rsid w:val="00201BD9"/>
    <w:rsid w:val="00206637"/>
    <w:rsid w:val="00207158"/>
    <w:rsid w:val="00207B63"/>
    <w:rsid w:val="00215348"/>
    <w:rsid w:val="0021536D"/>
    <w:rsid w:val="002159BA"/>
    <w:rsid w:val="00216A4D"/>
    <w:rsid w:val="002204BD"/>
    <w:rsid w:val="002233C6"/>
    <w:rsid w:val="0022416C"/>
    <w:rsid w:val="002274E9"/>
    <w:rsid w:val="00227C2F"/>
    <w:rsid w:val="00231539"/>
    <w:rsid w:val="00231CD5"/>
    <w:rsid w:val="00232D75"/>
    <w:rsid w:val="00233B19"/>
    <w:rsid w:val="002343D7"/>
    <w:rsid w:val="00234F7E"/>
    <w:rsid w:val="0023686C"/>
    <w:rsid w:val="002463F4"/>
    <w:rsid w:val="00254E73"/>
    <w:rsid w:val="002557AE"/>
    <w:rsid w:val="00261A84"/>
    <w:rsid w:val="00271880"/>
    <w:rsid w:val="00271AF4"/>
    <w:rsid w:val="00271E1A"/>
    <w:rsid w:val="00272B66"/>
    <w:rsid w:val="00276865"/>
    <w:rsid w:val="002800C1"/>
    <w:rsid w:val="00281EC5"/>
    <w:rsid w:val="002842DA"/>
    <w:rsid w:val="00285255"/>
    <w:rsid w:val="00291A55"/>
    <w:rsid w:val="00291AAA"/>
    <w:rsid w:val="00296BED"/>
    <w:rsid w:val="00296CD5"/>
    <w:rsid w:val="002971EB"/>
    <w:rsid w:val="002971FE"/>
    <w:rsid w:val="00297CBE"/>
    <w:rsid w:val="002A2040"/>
    <w:rsid w:val="002A33B8"/>
    <w:rsid w:val="002A3655"/>
    <w:rsid w:val="002A61D9"/>
    <w:rsid w:val="002A7030"/>
    <w:rsid w:val="002A7C3E"/>
    <w:rsid w:val="002B2BD3"/>
    <w:rsid w:val="002B301A"/>
    <w:rsid w:val="002B4CE7"/>
    <w:rsid w:val="002B7B50"/>
    <w:rsid w:val="002C4575"/>
    <w:rsid w:val="002C4F5B"/>
    <w:rsid w:val="002C5E25"/>
    <w:rsid w:val="002D03AD"/>
    <w:rsid w:val="002D5688"/>
    <w:rsid w:val="002E0AF4"/>
    <w:rsid w:val="002E1324"/>
    <w:rsid w:val="002E491D"/>
    <w:rsid w:val="002E7A97"/>
    <w:rsid w:val="002E7AE8"/>
    <w:rsid w:val="002E7F35"/>
    <w:rsid w:val="002F1060"/>
    <w:rsid w:val="002F11A1"/>
    <w:rsid w:val="002F56DC"/>
    <w:rsid w:val="002F76F3"/>
    <w:rsid w:val="003079F4"/>
    <w:rsid w:val="00307D49"/>
    <w:rsid w:val="003110CD"/>
    <w:rsid w:val="00325100"/>
    <w:rsid w:val="00325F22"/>
    <w:rsid w:val="00331D61"/>
    <w:rsid w:val="00335455"/>
    <w:rsid w:val="00340899"/>
    <w:rsid w:val="0034382A"/>
    <w:rsid w:val="00343C10"/>
    <w:rsid w:val="00343D7C"/>
    <w:rsid w:val="00345613"/>
    <w:rsid w:val="00346938"/>
    <w:rsid w:val="00352AF3"/>
    <w:rsid w:val="00354D32"/>
    <w:rsid w:val="0035567A"/>
    <w:rsid w:val="00357F17"/>
    <w:rsid w:val="003618A3"/>
    <w:rsid w:val="00362EA9"/>
    <w:rsid w:val="00362FA0"/>
    <w:rsid w:val="003646F6"/>
    <w:rsid w:val="00365932"/>
    <w:rsid w:val="00366344"/>
    <w:rsid w:val="00371AC2"/>
    <w:rsid w:val="00373AA2"/>
    <w:rsid w:val="00380334"/>
    <w:rsid w:val="0038120A"/>
    <w:rsid w:val="003822B9"/>
    <w:rsid w:val="003929D7"/>
    <w:rsid w:val="00397F06"/>
    <w:rsid w:val="003A0AA9"/>
    <w:rsid w:val="003A272D"/>
    <w:rsid w:val="003A57A8"/>
    <w:rsid w:val="003A5942"/>
    <w:rsid w:val="003A7943"/>
    <w:rsid w:val="003B064B"/>
    <w:rsid w:val="003B0DA9"/>
    <w:rsid w:val="003B47BC"/>
    <w:rsid w:val="003B541F"/>
    <w:rsid w:val="003C5CE6"/>
    <w:rsid w:val="003D0905"/>
    <w:rsid w:val="003D4484"/>
    <w:rsid w:val="003D58A0"/>
    <w:rsid w:val="003D5D88"/>
    <w:rsid w:val="003E1018"/>
    <w:rsid w:val="003F0FD8"/>
    <w:rsid w:val="003F4283"/>
    <w:rsid w:val="003F725B"/>
    <w:rsid w:val="00400FEA"/>
    <w:rsid w:val="0040394C"/>
    <w:rsid w:val="00410C32"/>
    <w:rsid w:val="00413C81"/>
    <w:rsid w:val="00414707"/>
    <w:rsid w:val="00414D5F"/>
    <w:rsid w:val="00424D8D"/>
    <w:rsid w:val="00425D3C"/>
    <w:rsid w:val="00434B45"/>
    <w:rsid w:val="004359E5"/>
    <w:rsid w:val="00441E86"/>
    <w:rsid w:val="00441FED"/>
    <w:rsid w:val="004452D5"/>
    <w:rsid w:val="00452226"/>
    <w:rsid w:val="00452319"/>
    <w:rsid w:val="00464341"/>
    <w:rsid w:val="00466890"/>
    <w:rsid w:val="004716F1"/>
    <w:rsid w:val="00474423"/>
    <w:rsid w:val="004817F7"/>
    <w:rsid w:val="004A1252"/>
    <w:rsid w:val="004A5A16"/>
    <w:rsid w:val="004A608E"/>
    <w:rsid w:val="004B0295"/>
    <w:rsid w:val="004B6550"/>
    <w:rsid w:val="004D462D"/>
    <w:rsid w:val="004E1494"/>
    <w:rsid w:val="004E5F35"/>
    <w:rsid w:val="004E6767"/>
    <w:rsid w:val="004F1166"/>
    <w:rsid w:val="004F3E23"/>
    <w:rsid w:val="00501230"/>
    <w:rsid w:val="00502AB5"/>
    <w:rsid w:val="00503396"/>
    <w:rsid w:val="00503A66"/>
    <w:rsid w:val="00513987"/>
    <w:rsid w:val="00517EC2"/>
    <w:rsid w:val="00530501"/>
    <w:rsid w:val="005344BE"/>
    <w:rsid w:val="00542FFA"/>
    <w:rsid w:val="00550D2E"/>
    <w:rsid w:val="00553DE9"/>
    <w:rsid w:val="00554B8F"/>
    <w:rsid w:val="00561288"/>
    <w:rsid w:val="00561471"/>
    <w:rsid w:val="005648D1"/>
    <w:rsid w:val="0056658F"/>
    <w:rsid w:val="00566D70"/>
    <w:rsid w:val="00566E64"/>
    <w:rsid w:val="00570A1B"/>
    <w:rsid w:val="00575E4E"/>
    <w:rsid w:val="00577590"/>
    <w:rsid w:val="00581A47"/>
    <w:rsid w:val="00591234"/>
    <w:rsid w:val="0059340D"/>
    <w:rsid w:val="00593CBF"/>
    <w:rsid w:val="00593D37"/>
    <w:rsid w:val="005A0780"/>
    <w:rsid w:val="005A43E9"/>
    <w:rsid w:val="005A4F6B"/>
    <w:rsid w:val="005A6437"/>
    <w:rsid w:val="005B321C"/>
    <w:rsid w:val="005B353B"/>
    <w:rsid w:val="005B379A"/>
    <w:rsid w:val="005B6BBF"/>
    <w:rsid w:val="005C2A77"/>
    <w:rsid w:val="005C2F98"/>
    <w:rsid w:val="005D2021"/>
    <w:rsid w:val="005D4C85"/>
    <w:rsid w:val="005D6232"/>
    <w:rsid w:val="005E74ED"/>
    <w:rsid w:val="005F0C20"/>
    <w:rsid w:val="005F1EF9"/>
    <w:rsid w:val="005F4CF5"/>
    <w:rsid w:val="006009BB"/>
    <w:rsid w:val="00604270"/>
    <w:rsid w:val="006072B0"/>
    <w:rsid w:val="0061452C"/>
    <w:rsid w:val="006171EC"/>
    <w:rsid w:val="00624899"/>
    <w:rsid w:val="006250B7"/>
    <w:rsid w:val="00626AFE"/>
    <w:rsid w:val="0062753B"/>
    <w:rsid w:val="00627D2E"/>
    <w:rsid w:val="00627E18"/>
    <w:rsid w:val="00631893"/>
    <w:rsid w:val="006334E9"/>
    <w:rsid w:val="006370E9"/>
    <w:rsid w:val="0064244F"/>
    <w:rsid w:val="00651A82"/>
    <w:rsid w:val="00653975"/>
    <w:rsid w:val="006603A6"/>
    <w:rsid w:val="00662421"/>
    <w:rsid w:val="006624D0"/>
    <w:rsid w:val="0066570E"/>
    <w:rsid w:val="0067518B"/>
    <w:rsid w:val="0068008E"/>
    <w:rsid w:val="00685754"/>
    <w:rsid w:val="00686101"/>
    <w:rsid w:val="00686C89"/>
    <w:rsid w:val="00692850"/>
    <w:rsid w:val="00692F44"/>
    <w:rsid w:val="006A778A"/>
    <w:rsid w:val="006B35BA"/>
    <w:rsid w:val="006B57D5"/>
    <w:rsid w:val="006B598D"/>
    <w:rsid w:val="006D09CF"/>
    <w:rsid w:val="006D4A0C"/>
    <w:rsid w:val="006E0963"/>
    <w:rsid w:val="006E1B59"/>
    <w:rsid w:val="006E326B"/>
    <w:rsid w:val="006E71E4"/>
    <w:rsid w:val="006F0369"/>
    <w:rsid w:val="006F09E9"/>
    <w:rsid w:val="006F4FBD"/>
    <w:rsid w:val="007009D8"/>
    <w:rsid w:val="00704A2C"/>
    <w:rsid w:val="00705AC5"/>
    <w:rsid w:val="00712DDA"/>
    <w:rsid w:val="00721067"/>
    <w:rsid w:val="00726DC2"/>
    <w:rsid w:val="007359FE"/>
    <w:rsid w:val="007401CD"/>
    <w:rsid w:val="00743CFA"/>
    <w:rsid w:val="00750FA2"/>
    <w:rsid w:val="00753548"/>
    <w:rsid w:val="00754A17"/>
    <w:rsid w:val="00757916"/>
    <w:rsid w:val="00764210"/>
    <w:rsid w:val="00764F55"/>
    <w:rsid w:val="0077684A"/>
    <w:rsid w:val="007778A3"/>
    <w:rsid w:val="00784F76"/>
    <w:rsid w:val="00786288"/>
    <w:rsid w:val="00786A4D"/>
    <w:rsid w:val="007A01CD"/>
    <w:rsid w:val="007A03E7"/>
    <w:rsid w:val="007B1519"/>
    <w:rsid w:val="007B24A1"/>
    <w:rsid w:val="007B33CC"/>
    <w:rsid w:val="007B422B"/>
    <w:rsid w:val="007B778B"/>
    <w:rsid w:val="007C69D9"/>
    <w:rsid w:val="007C70F9"/>
    <w:rsid w:val="007C7B0B"/>
    <w:rsid w:val="007D20C6"/>
    <w:rsid w:val="007D3BFB"/>
    <w:rsid w:val="007E290A"/>
    <w:rsid w:val="007E2C2F"/>
    <w:rsid w:val="007E7A4A"/>
    <w:rsid w:val="007F3F30"/>
    <w:rsid w:val="007F468D"/>
    <w:rsid w:val="00804258"/>
    <w:rsid w:val="008079E0"/>
    <w:rsid w:val="00807F26"/>
    <w:rsid w:val="00826CDE"/>
    <w:rsid w:val="00827A22"/>
    <w:rsid w:val="00827F99"/>
    <w:rsid w:val="00830438"/>
    <w:rsid w:val="00831714"/>
    <w:rsid w:val="00834A91"/>
    <w:rsid w:val="008354C1"/>
    <w:rsid w:val="008373E1"/>
    <w:rsid w:val="00840259"/>
    <w:rsid w:val="0084378D"/>
    <w:rsid w:val="00846C30"/>
    <w:rsid w:val="00851908"/>
    <w:rsid w:val="00852335"/>
    <w:rsid w:val="00852A54"/>
    <w:rsid w:val="008547C8"/>
    <w:rsid w:val="008608AA"/>
    <w:rsid w:val="00867FB3"/>
    <w:rsid w:val="00884624"/>
    <w:rsid w:val="00890A2E"/>
    <w:rsid w:val="00890C0F"/>
    <w:rsid w:val="00893CDE"/>
    <w:rsid w:val="00896FB5"/>
    <w:rsid w:val="0089736C"/>
    <w:rsid w:val="008A1539"/>
    <w:rsid w:val="008A46AE"/>
    <w:rsid w:val="008B4C1C"/>
    <w:rsid w:val="008C70B5"/>
    <w:rsid w:val="008D595D"/>
    <w:rsid w:val="008D672F"/>
    <w:rsid w:val="008D7461"/>
    <w:rsid w:val="008E209E"/>
    <w:rsid w:val="008E404F"/>
    <w:rsid w:val="008F0726"/>
    <w:rsid w:val="008F2119"/>
    <w:rsid w:val="008F2695"/>
    <w:rsid w:val="008F32AB"/>
    <w:rsid w:val="008F565F"/>
    <w:rsid w:val="008F76C3"/>
    <w:rsid w:val="0090195D"/>
    <w:rsid w:val="00901FB4"/>
    <w:rsid w:val="00903536"/>
    <w:rsid w:val="00904233"/>
    <w:rsid w:val="009056A1"/>
    <w:rsid w:val="0090705F"/>
    <w:rsid w:val="0091797F"/>
    <w:rsid w:val="0092133F"/>
    <w:rsid w:val="0092585F"/>
    <w:rsid w:val="00926738"/>
    <w:rsid w:val="009316E9"/>
    <w:rsid w:val="00936F5A"/>
    <w:rsid w:val="00941350"/>
    <w:rsid w:val="00942643"/>
    <w:rsid w:val="009469BA"/>
    <w:rsid w:val="0095097C"/>
    <w:rsid w:val="0095427E"/>
    <w:rsid w:val="009608AF"/>
    <w:rsid w:val="009719D4"/>
    <w:rsid w:val="00972451"/>
    <w:rsid w:val="00982263"/>
    <w:rsid w:val="00983B01"/>
    <w:rsid w:val="00983F1F"/>
    <w:rsid w:val="0099139B"/>
    <w:rsid w:val="00992E2F"/>
    <w:rsid w:val="009A0085"/>
    <w:rsid w:val="009B02EB"/>
    <w:rsid w:val="009B34AC"/>
    <w:rsid w:val="009B395A"/>
    <w:rsid w:val="009B59CD"/>
    <w:rsid w:val="009B5BDB"/>
    <w:rsid w:val="009C0148"/>
    <w:rsid w:val="009C35A6"/>
    <w:rsid w:val="009D0582"/>
    <w:rsid w:val="009D33F5"/>
    <w:rsid w:val="009D43A5"/>
    <w:rsid w:val="009D7795"/>
    <w:rsid w:val="009E7013"/>
    <w:rsid w:val="009E72F4"/>
    <w:rsid w:val="009E7DBC"/>
    <w:rsid w:val="009F3BC7"/>
    <w:rsid w:val="009F4289"/>
    <w:rsid w:val="009F5E97"/>
    <w:rsid w:val="00A03630"/>
    <w:rsid w:val="00A11B86"/>
    <w:rsid w:val="00A17CC2"/>
    <w:rsid w:val="00A211C8"/>
    <w:rsid w:val="00A241C2"/>
    <w:rsid w:val="00A25BD7"/>
    <w:rsid w:val="00A2687A"/>
    <w:rsid w:val="00A31EB5"/>
    <w:rsid w:val="00A32916"/>
    <w:rsid w:val="00A35BA3"/>
    <w:rsid w:val="00A40804"/>
    <w:rsid w:val="00A41E8E"/>
    <w:rsid w:val="00A42465"/>
    <w:rsid w:val="00A439E2"/>
    <w:rsid w:val="00A52DEE"/>
    <w:rsid w:val="00A54B1C"/>
    <w:rsid w:val="00A62606"/>
    <w:rsid w:val="00A65DAD"/>
    <w:rsid w:val="00A7014D"/>
    <w:rsid w:val="00A705CF"/>
    <w:rsid w:val="00A71B36"/>
    <w:rsid w:val="00A7261A"/>
    <w:rsid w:val="00A72ABF"/>
    <w:rsid w:val="00A7472F"/>
    <w:rsid w:val="00A75674"/>
    <w:rsid w:val="00A779B8"/>
    <w:rsid w:val="00A804C1"/>
    <w:rsid w:val="00A83299"/>
    <w:rsid w:val="00A83CA9"/>
    <w:rsid w:val="00A845E8"/>
    <w:rsid w:val="00A85779"/>
    <w:rsid w:val="00A85D55"/>
    <w:rsid w:val="00A86DD9"/>
    <w:rsid w:val="00A942E1"/>
    <w:rsid w:val="00A96C8F"/>
    <w:rsid w:val="00AA0C84"/>
    <w:rsid w:val="00AB117E"/>
    <w:rsid w:val="00AB22F5"/>
    <w:rsid w:val="00AB2633"/>
    <w:rsid w:val="00AB373A"/>
    <w:rsid w:val="00AB3EB1"/>
    <w:rsid w:val="00AB439C"/>
    <w:rsid w:val="00AC554E"/>
    <w:rsid w:val="00AC5B3B"/>
    <w:rsid w:val="00AD0A7F"/>
    <w:rsid w:val="00AD2DA6"/>
    <w:rsid w:val="00AD6125"/>
    <w:rsid w:val="00AE4752"/>
    <w:rsid w:val="00AE7AA6"/>
    <w:rsid w:val="00AF0D63"/>
    <w:rsid w:val="00AF1705"/>
    <w:rsid w:val="00AF1B18"/>
    <w:rsid w:val="00AF7B4A"/>
    <w:rsid w:val="00B00B27"/>
    <w:rsid w:val="00B0143B"/>
    <w:rsid w:val="00B01BCA"/>
    <w:rsid w:val="00B0465E"/>
    <w:rsid w:val="00B0645E"/>
    <w:rsid w:val="00B12E9D"/>
    <w:rsid w:val="00B13B04"/>
    <w:rsid w:val="00B258F9"/>
    <w:rsid w:val="00B35888"/>
    <w:rsid w:val="00B35DC4"/>
    <w:rsid w:val="00B36942"/>
    <w:rsid w:val="00B44174"/>
    <w:rsid w:val="00B467AF"/>
    <w:rsid w:val="00B46FE1"/>
    <w:rsid w:val="00B510B2"/>
    <w:rsid w:val="00B57F6C"/>
    <w:rsid w:val="00B60D8E"/>
    <w:rsid w:val="00B61E85"/>
    <w:rsid w:val="00B67C86"/>
    <w:rsid w:val="00B73D4F"/>
    <w:rsid w:val="00B76A09"/>
    <w:rsid w:val="00B77C72"/>
    <w:rsid w:val="00B81B40"/>
    <w:rsid w:val="00B87F80"/>
    <w:rsid w:val="00B904E3"/>
    <w:rsid w:val="00BA5979"/>
    <w:rsid w:val="00BB13B6"/>
    <w:rsid w:val="00BB2D5C"/>
    <w:rsid w:val="00BD170F"/>
    <w:rsid w:val="00BD1EE9"/>
    <w:rsid w:val="00BD468A"/>
    <w:rsid w:val="00BE0943"/>
    <w:rsid w:val="00BE168F"/>
    <w:rsid w:val="00BE733E"/>
    <w:rsid w:val="00BF1925"/>
    <w:rsid w:val="00BF1DCC"/>
    <w:rsid w:val="00BF2458"/>
    <w:rsid w:val="00BF485B"/>
    <w:rsid w:val="00C00BF0"/>
    <w:rsid w:val="00C03311"/>
    <w:rsid w:val="00C0333D"/>
    <w:rsid w:val="00C055E9"/>
    <w:rsid w:val="00C057D3"/>
    <w:rsid w:val="00C146C9"/>
    <w:rsid w:val="00C15E8A"/>
    <w:rsid w:val="00C16E04"/>
    <w:rsid w:val="00C2101A"/>
    <w:rsid w:val="00C24254"/>
    <w:rsid w:val="00C256ED"/>
    <w:rsid w:val="00C25C70"/>
    <w:rsid w:val="00C31D27"/>
    <w:rsid w:val="00C34A46"/>
    <w:rsid w:val="00C35943"/>
    <w:rsid w:val="00C37A76"/>
    <w:rsid w:val="00C41A4B"/>
    <w:rsid w:val="00C429E7"/>
    <w:rsid w:val="00C55D5A"/>
    <w:rsid w:val="00C572D3"/>
    <w:rsid w:val="00C60354"/>
    <w:rsid w:val="00C606B6"/>
    <w:rsid w:val="00C63321"/>
    <w:rsid w:val="00C63E2B"/>
    <w:rsid w:val="00C71413"/>
    <w:rsid w:val="00C74282"/>
    <w:rsid w:val="00C74BE8"/>
    <w:rsid w:val="00C761A3"/>
    <w:rsid w:val="00C81E13"/>
    <w:rsid w:val="00C874A6"/>
    <w:rsid w:val="00C87D72"/>
    <w:rsid w:val="00C91790"/>
    <w:rsid w:val="00C9200C"/>
    <w:rsid w:val="00C9426D"/>
    <w:rsid w:val="00C94915"/>
    <w:rsid w:val="00C94F49"/>
    <w:rsid w:val="00CA273E"/>
    <w:rsid w:val="00CA3CEE"/>
    <w:rsid w:val="00CB0180"/>
    <w:rsid w:val="00CB3D6C"/>
    <w:rsid w:val="00CB5431"/>
    <w:rsid w:val="00CB7082"/>
    <w:rsid w:val="00CB7270"/>
    <w:rsid w:val="00CB7D03"/>
    <w:rsid w:val="00CC2A26"/>
    <w:rsid w:val="00CD07A9"/>
    <w:rsid w:val="00CD39C3"/>
    <w:rsid w:val="00CD7E0E"/>
    <w:rsid w:val="00CE1791"/>
    <w:rsid w:val="00CE75B9"/>
    <w:rsid w:val="00CF1793"/>
    <w:rsid w:val="00CF352B"/>
    <w:rsid w:val="00CF393C"/>
    <w:rsid w:val="00D0377B"/>
    <w:rsid w:val="00D05FD9"/>
    <w:rsid w:val="00D06051"/>
    <w:rsid w:val="00D068A8"/>
    <w:rsid w:val="00D10923"/>
    <w:rsid w:val="00D11227"/>
    <w:rsid w:val="00D13518"/>
    <w:rsid w:val="00D23FC0"/>
    <w:rsid w:val="00D24F0C"/>
    <w:rsid w:val="00D25163"/>
    <w:rsid w:val="00D3218D"/>
    <w:rsid w:val="00D36168"/>
    <w:rsid w:val="00D375A7"/>
    <w:rsid w:val="00D42688"/>
    <w:rsid w:val="00D4389E"/>
    <w:rsid w:val="00D5434C"/>
    <w:rsid w:val="00D5451D"/>
    <w:rsid w:val="00D6036E"/>
    <w:rsid w:val="00D67D52"/>
    <w:rsid w:val="00D7159D"/>
    <w:rsid w:val="00D77ECD"/>
    <w:rsid w:val="00D81A9A"/>
    <w:rsid w:val="00D85C8D"/>
    <w:rsid w:val="00D85DD7"/>
    <w:rsid w:val="00D8625B"/>
    <w:rsid w:val="00D94A82"/>
    <w:rsid w:val="00D95A9B"/>
    <w:rsid w:val="00D96339"/>
    <w:rsid w:val="00DA024E"/>
    <w:rsid w:val="00DA1E79"/>
    <w:rsid w:val="00DB0FB7"/>
    <w:rsid w:val="00DB34D2"/>
    <w:rsid w:val="00DB55EF"/>
    <w:rsid w:val="00DB585F"/>
    <w:rsid w:val="00DC17E3"/>
    <w:rsid w:val="00DC4F5C"/>
    <w:rsid w:val="00DC55AD"/>
    <w:rsid w:val="00DD4041"/>
    <w:rsid w:val="00DD6D02"/>
    <w:rsid w:val="00DE0202"/>
    <w:rsid w:val="00DE0B9C"/>
    <w:rsid w:val="00DE3887"/>
    <w:rsid w:val="00DE5FB6"/>
    <w:rsid w:val="00DE63AB"/>
    <w:rsid w:val="00DE7F64"/>
    <w:rsid w:val="00DF0BE0"/>
    <w:rsid w:val="00DF10F8"/>
    <w:rsid w:val="00DF37D9"/>
    <w:rsid w:val="00E00DFA"/>
    <w:rsid w:val="00E02673"/>
    <w:rsid w:val="00E153AB"/>
    <w:rsid w:val="00E1643A"/>
    <w:rsid w:val="00E1781E"/>
    <w:rsid w:val="00E207B8"/>
    <w:rsid w:val="00E20FF7"/>
    <w:rsid w:val="00E21566"/>
    <w:rsid w:val="00E24834"/>
    <w:rsid w:val="00E2678D"/>
    <w:rsid w:val="00E30299"/>
    <w:rsid w:val="00E302BB"/>
    <w:rsid w:val="00E3247A"/>
    <w:rsid w:val="00E33D06"/>
    <w:rsid w:val="00E34277"/>
    <w:rsid w:val="00E3448F"/>
    <w:rsid w:val="00E344D0"/>
    <w:rsid w:val="00E345BB"/>
    <w:rsid w:val="00E37D34"/>
    <w:rsid w:val="00E4133C"/>
    <w:rsid w:val="00E42F34"/>
    <w:rsid w:val="00E441DE"/>
    <w:rsid w:val="00E4530E"/>
    <w:rsid w:val="00E4757A"/>
    <w:rsid w:val="00E544FD"/>
    <w:rsid w:val="00E55E56"/>
    <w:rsid w:val="00E56957"/>
    <w:rsid w:val="00E61F92"/>
    <w:rsid w:val="00E63536"/>
    <w:rsid w:val="00E662B7"/>
    <w:rsid w:val="00E80625"/>
    <w:rsid w:val="00E82D21"/>
    <w:rsid w:val="00E85F46"/>
    <w:rsid w:val="00E91B65"/>
    <w:rsid w:val="00E920A1"/>
    <w:rsid w:val="00E92243"/>
    <w:rsid w:val="00E9259F"/>
    <w:rsid w:val="00E967C6"/>
    <w:rsid w:val="00EA7336"/>
    <w:rsid w:val="00EA7FDF"/>
    <w:rsid w:val="00EB512F"/>
    <w:rsid w:val="00EB60E3"/>
    <w:rsid w:val="00EB627E"/>
    <w:rsid w:val="00EC1C02"/>
    <w:rsid w:val="00EC4CF6"/>
    <w:rsid w:val="00EC6564"/>
    <w:rsid w:val="00ED33A0"/>
    <w:rsid w:val="00EE1BC7"/>
    <w:rsid w:val="00EE4EF0"/>
    <w:rsid w:val="00F013D9"/>
    <w:rsid w:val="00F01B45"/>
    <w:rsid w:val="00F0368E"/>
    <w:rsid w:val="00F04045"/>
    <w:rsid w:val="00F1091F"/>
    <w:rsid w:val="00F10D6F"/>
    <w:rsid w:val="00F13CED"/>
    <w:rsid w:val="00F1457C"/>
    <w:rsid w:val="00F14DDB"/>
    <w:rsid w:val="00F2019E"/>
    <w:rsid w:val="00F20990"/>
    <w:rsid w:val="00F26245"/>
    <w:rsid w:val="00F26E83"/>
    <w:rsid w:val="00F31550"/>
    <w:rsid w:val="00F37575"/>
    <w:rsid w:val="00F4305B"/>
    <w:rsid w:val="00F43E7B"/>
    <w:rsid w:val="00F4452A"/>
    <w:rsid w:val="00F5203D"/>
    <w:rsid w:val="00F52891"/>
    <w:rsid w:val="00F679B9"/>
    <w:rsid w:val="00F67B8C"/>
    <w:rsid w:val="00F71847"/>
    <w:rsid w:val="00F719A1"/>
    <w:rsid w:val="00F71D5B"/>
    <w:rsid w:val="00F73EBA"/>
    <w:rsid w:val="00F83674"/>
    <w:rsid w:val="00F86FEF"/>
    <w:rsid w:val="00F87AD9"/>
    <w:rsid w:val="00F93A3F"/>
    <w:rsid w:val="00F94686"/>
    <w:rsid w:val="00F95818"/>
    <w:rsid w:val="00F95890"/>
    <w:rsid w:val="00F966FA"/>
    <w:rsid w:val="00F96B41"/>
    <w:rsid w:val="00F976CD"/>
    <w:rsid w:val="00FA0649"/>
    <w:rsid w:val="00FA23A0"/>
    <w:rsid w:val="00FA466D"/>
    <w:rsid w:val="00FA5641"/>
    <w:rsid w:val="00FB103D"/>
    <w:rsid w:val="00FC46CE"/>
    <w:rsid w:val="00FC6926"/>
    <w:rsid w:val="00FD0B77"/>
    <w:rsid w:val="00FD10D1"/>
    <w:rsid w:val="00FD428E"/>
    <w:rsid w:val="00FD5A09"/>
    <w:rsid w:val="00FD6BF1"/>
    <w:rsid w:val="00FE0DFE"/>
    <w:rsid w:val="00FE4530"/>
    <w:rsid w:val="00FE4E5E"/>
    <w:rsid w:val="00FF0117"/>
    <w:rsid w:val="00FF057F"/>
    <w:rsid w:val="00FF05AF"/>
    <w:rsid w:val="00FF5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783BC"/>
  <w15:docId w15:val="{F8BC83DB-7564-4656-856A-16555B56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6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F71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86C8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nhideWhenUsed/>
    <w:qFormat/>
    <w:rsid w:val="00120B9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A29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56957"/>
    <w:rPr>
      <w:color w:val="0000FF" w:themeColor="hyperlink"/>
      <w:u w:val="single"/>
    </w:rPr>
  </w:style>
  <w:style w:type="paragraph" w:customStyle="1" w:styleId="OdrkyEQerven">
    <w:name w:val="Odrážky EQ červené"/>
    <w:basedOn w:val="Normln"/>
    <w:qFormat/>
    <w:rsid w:val="00E56957"/>
    <w:pPr>
      <w:numPr>
        <w:numId w:val="1"/>
      </w:numPr>
      <w:autoSpaceDE w:val="0"/>
      <w:autoSpaceDN w:val="0"/>
      <w:adjustRightInd w:val="0"/>
      <w:spacing w:before="120" w:line="276" w:lineRule="auto"/>
      <w:jc w:val="both"/>
    </w:pPr>
    <w:rPr>
      <w:rFonts w:ascii="Arial" w:eastAsia="Calibri" w:hAnsi="Arial"/>
      <w:color w:val="000000"/>
      <w:sz w:val="22"/>
      <w:szCs w:val="22"/>
      <w:lang w:eastAsia="cs-CZ"/>
    </w:rPr>
  </w:style>
  <w:style w:type="paragraph" w:styleId="Odstavecseseznamem">
    <w:name w:val="List Paragraph"/>
    <w:aliases w:val="Odstavec_muj,Conclusion de partie,References,Odstavec se seznamem2,Dot pt,Indicator Text,LISTA,List Paragraph Char Char Char,List Paragraph à moi,List Paragraph1,Listaszerű bekezdés1,Listaszerű bekezdés2,Listaszerű bekezdés3,Nad"/>
    <w:basedOn w:val="Normln"/>
    <w:link w:val="OdstavecseseznamemChar"/>
    <w:uiPriority w:val="34"/>
    <w:qFormat/>
    <w:rsid w:val="00E5695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styleId="Znakapoznpodarou">
    <w:name w:val="footnote reference"/>
    <w:aliases w:val="Footnote number"/>
    <w:basedOn w:val="Standardnpsmoodstavce"/>
    <w:uiPriority w:val="99"/>
    <w:rsid w:val="00064C09"/>
    <w:rPr>
      <w:vertAlign w:val="superscript"/>
    </w:rPr>
  </w:style>
  <w:style w:type="paragraph" w:customStyle="1" w:styleId="Poznmkypodarou">
    <w:name w:val="Poznámky pod čarou"/>
    <w:basedOn w:val="Normln"/>
    <w:autoRedefine/>
    <w:qFormat/>
    <w:rsid w:val="00064C09"/>
    <w:pPr>
      <w:ind w:left="198" w:hanging="198"/>
      <w:contextualSpacing/>
    </w:pPr>
    <w:rPr>
      <w:rFonts w:ascii="Arial" w:eastAsia="Calibri" w:hAnsi="Arial" w:cs="Tahoma"/>
      <w:sz w:val="22"/>
      <w:szCs w:val="20"/>
      <w:vertAlign w:val="superscript"/>
      <w:lang w:eastAsia="cs-CZ"/>
    </w:rPr>
  </w:style>
  <w:style w:type="paragraph" w:styleId="Textpoznpodarou">
    <w:name w:val="footnote text"/>
    <w:basedOn w:val="Normln"/>
    <w:link w:val="TextpoznpodarouChar"/>
    <w:rsid w:val="00085B1F"/>
    <w:pPr>
      <w:spacing w:line="276" w:lineRule="auto"/>
    </w:pPr>
    <w:rPr>
      <w:sz w:val="22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085B1F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TNSBulletlevel1">
    <w:name w:val="TNS Bullet level 1"/>
    <w:uiPriority w:val="99"/>
    <w:rsid w:val="00085B1F"/>
    <w:pPr>
      <w:numPr>
        <w:numId w:val="2"/>
      </w:numPr>
      <w:spacing w:after="0" w:line="280" w:lineRule="exact"/>
    </w:pPr>
    <w:rPr>
      <w:rFonts w:ascii="Verdana" w:eastAsia="Times New Roman" w:hAnsi="Verdana" w:cs="Times New Roman"/>
      <w:color w:val="333333"/>
      <w:sz w:val="18"/>
      <w:szCs w:val="18"/>
      <w:lang w:val="en-AU" w:eastAsia="en-AU"/>
    </w:rPr>
  </w:style>
  <w:style w:type="character" w:styleId="Siln">
    <w:name w:val="Strong"/>
    <w:basedOn w:val="Standardnpsmoodstavce"/>
    <w:uiPriority w:val="22"/>
    <w:qFormat/>
    <w:rsid w:val="00085B1F"/>
    <w:rPr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5B1F"/>
    <w:pPr>
      <w:keepNext/>
      <w:framePr w:wrap="around" w:vAnchor="text" w:hAnchor="margin" w:xAlign="center" w:y="1"/>
      <w:pBdr>
        <w:bottom w:val="single" w:sz="4" w:space="3" w:color="000066"/>
      </w:pBdr>
      <w:spacing w:before="240" w:after="160" w:line="276" w:lineRule="auto"/>
      <w:ind w:left="1077" w:hanging="1077"/>
    </w:pPr>
    <w:rPr>
      <w:rFonts w:ascii="Arial" w:hAnsi="Arial" w:cs="Tahoma"/>
      <w:b/>
      <w:bCs/>
      <w:iCs/>
      <w:color w:val="000066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5B1F"/>
    <w:rPr>
      <w:rFonts w:ascii="Arial" w:eastAsia="Times New Roman" w:hAnsi="Arial" w:cs="Tahoma"/>
      <w:b/>
      <w:bCs/>
      <w:iCs/>
      <w:color w:val="000066"/>
      <w:sz w:val="24"/>
      <w:szCs w:val="24"/>
      <w:lang w:eastAsia="cs-CZ"/>
    </w:rPr>
  </w:style>
  <w:style w:type="character" w:styleId="Zdraznnjemn">
    <w:name w:val="Subtle Emphasis"/>
    <w:basedOn w:val="Standardnpsmoodstavce"/>
    <w:uiPriority w:val="19"/>
    <w:qFormat/>
    <w:rsid w:val="00CD07A9"/>
    <w:rPr>
      <w:rFonts w:ascii="Arial" w:hAnsi="Arial"/>
      <w:i/>
      <w:iCs/>
      <w:color w:val="808080"/>
      <w:sz w:val="22"/>
    </w:rPr>
  </w:style>
  <w:style w:type="table" w:styleId="Mkatabulky">
    <w:name w:val="Table Grid"/>
    <w:aliases w:val="Tabulka ANECT"/>
    <w:basedOn w:val="Normlntabulka"/>
    <w:uiPriority w:val="39"/>
    <w:rsid w:val="00CD07A9"/>
    <w:pPr>
      <w:spacing w:before="24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C2A77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C2A77"/>
  </w:style>
  <w:style w:type="paragraph" w:styleId="Zpat">
    <w:name w:val="footer"/>
    <w:basedOn w:val="Normln"/>
    <w:link w:val="ZpatChar"/>
    <w:uiPriority w:val="99"/>
    <w:unhideWhenUsed/>
    <w:rsid w:val="005C2A77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C2A77"/>
  </w:style>
  <w:style w:type="paragraph" w:styleId="Textbubliny">
    <w:name w:val="Balloon Text"/>
    <w:basedOn w:val="Normln"/>
    <w:link w:val="TextbublinyChar"/>
    <w:uiPriority w:val="99"/>
    <w:semiHidden/>
    <w:unhideWhenUsed/>
    <w:rsid w:val="005C2A77"/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2A77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ln"/>
    <w:next w:val="Normln"/>
    <w:rsid w:val="000535E1"/>
    <w:pPr>
      <w:keepNext/>
      <w:spacing w:before="240"/>
      <w:jc w:val="center"/>
    </w:pPr>
    <w:rPr>
      <w:noProof/>
      <w:lang w:eastAsia="cs-CZ"/>
    </w:rPr>
  </w:style>
  <w:style w:type="character" w:customStyle="1" w:styleId="tituleknadpisu">
    <w:name w:val="titulek nadpisu"/>
    <w:rsid w:val="000535E1"/>
    <w:rPr>
      <w:b/>
    </w:rPr>
  </w:style>
  <w:style w:type="character" w:customStyle="1" w:styleId="cizojazycne">
    <w:name w:val="cizojazycne"/>
    <w:basedOn w:val="Standardnpsmoodstavce"/>
    <w:rsid w:val="00542FFA"/>
  </w:style>
  <w:style w:type="paragraph" w:styleId="Normlnweb">
    <w:name w:val="Normal (Web)"/>
    <w:basedOn w:val="Normln"/>
    <w:uiPriority w:val="99"/>
    <w:unhideWhenUsed/>
    <w:rsid w:val="00D8625B"/>
    <w:pPr>
      <w:spacing w:before="100" w:beforeAutospacing="1" w:after="100" w:afterAutospacing="1"/>
    </w:pPr>
    <w:rPr>
      <w:rFonts w:eastAsiaTheme="minorEastAsia"/>
      <w:lang w:eastAsia="cs-CZ"/>
    </w:rPr>
  </w:style>
  <w:style w:type="paragraph" w:customStyle="1" w:styleId="Default">
    <w:name w:val="Default"/>
    <w:rsid w:val="00D86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Odstavec_muj Char,Conclusion de partie Char,References Char,Odstavec se seznamem2 Char,Dot pt Char,Indicator Text Char,LISTA Char,List Paragraph Char Char Char Char,List Paragraph à moi Char,List Paragraph1 Char,Nad Char"/>
    <w:link w:val="Odstavecseseznamem"/>
    <w:uiPriority w:val="34"/>
    <w:qFormat/>
    <w:rsid w:val="00D8625B"/>
  </w:style>
  <w:style w:type="paragraph" w:customStyle="1" w:styleId="Textodstavce">
    <w:name w:val="Text odstavce"/>
    <w:basedOn w:val="Normln"/>
    <w:uiPriority w:val="99"/>
    <w:rsid w:val="00231CD5"/>
    <w:pPr>
      <w:numPr>
        <w:numId w:val="3"/>
      </w:numPr>
      <w:tabs>
        <w:tab w:val="left" w:pos="851"/>
      </w:tabs>
      <w:spacing w:before="120" w:after="120"/>
      <w:jc w:val="both"/>
      <w:outlineLvl w:val="6"/>
    </w:pPr>
    <w:rPr>
      <w:szCs w:val="20"/>
      <w:lang w:eastAsia="cs-CZ"/>
    </w:rPr>
  </w:style>
  <w:style w:type="paragraph" w:customStyle="1" w:styleId="Textbodu">
    <w:name w:val="Text bodu"/>
    <w:basedOn w:val="Normln"/>
    <w:uiPriority w:val="99"/>
    <w:rsid w:val="00231CD5"/>
    <w:pPr>
      <w:numPr>
        <w:ilvl w:val="2"/>
        <w:numId w:val="3"/>
      </w:numPr>
      <w:jc w:val="both"/>
      <w:outlineLvl w:val="8"/>
    </w:pPr>
    <w:rPr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231CD5"/>
    <w:pPr>
      <w:jc w:val="both"/>
      <w:outlineLvl w:val="7"/>
    </w:pPr>
    <w:rPr>
      <w:szCs w:val="20"/>
      <w:lang w:eastAsia="cs-CZ"/>
    </w:rPr>
  </w:style>
  <w:style w:type="paragraph" w:customStyle="1" w:styleId="Paragraf0">
    <w:name w:val="Paragraf"/>
    <w:basedOn w:val="Normln"/>
    <w:next w:val="Textodstavce"/>
    <w:uiPriority w:val="99"/>
    <w:rsid w:val="00231CD5"/>
    <w:pPr>
      <w:keepNext/>
      <w:keepLines/>
      <w:spacing w:before="240"/>
      <w:jc w:val="center"/>
      <w:outlineLvl w:val="5"/>
    </w:pPr>
    <w:rPr>
      <w:szCs w:val="20"/>
      <w:lang w:eastAsia="cs-CZ"/>
    </w:rPr>
  </w:style>
  <w:style w:type="paragraph" w:styleId="Bezmezer">
    <w:name w:val="No Spacing"/>
    <w:uiPriority w:val="1"/>
    <w:qFormat/>
    <w:rsid w:val="00231CD5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rsid w:val="00CB0180"/>
    <w:rPr>
      <w:rFonts w:ascii="Calibri" w:eastAsia="Calibri" w:hAnsi="Calibri"/>
      <w:sz w:val="22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B0180"/>
    <w:rPr>
      <w:rFonts w:ascii="Calibri" w:eastAsia="Calibri" w:hAnsi="Calibri" w:cs="Times New Roman"/>
      <w:szCs w:val="21"/>
    </w:rPr>
  </w:style>
  <w:style w:type="character" w:customStyle="1" w:styleId="xsptextcomputedfield">
    <w:name w:val="xsptextcomputedfield"/>
    <w:basedOn w:val="Standardnpsmoodstavce"/>
    <w:rsid w:val="001762BA"/>
  </w:style>
  <w:style w:type="character" w:customStyle="1" w:styleId="Nadpis2Char">
    <w:name w:val="Nadpis 2 Char"/>
    <w:basedOn w:val="Standardnpsmoodstavce"/>
    <w:link w:val="Nadpis2"/>
    <w:uiPriority w:val="9"/>
    <w:rsid w:val="00686C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extkomente">
    <w:name w:val="annotation text"/>
    <w:aliases w:val="Text poznámky"/>
    <w:basedOn w:val="Normln"/>
    <w:link w:val="TextkomenteChar"/>
    <w:uiPriority w:val="99"/>
    <w:unhideWhenUsed/>
    <w:rsid w:val="00686C89"/>
    <w:pPr>
      <w:pBdr>
        <w:top w:val="nil"/>
        <w:left w:val="nil"/>
        <w:bottom w:val="nil"/>
        <w:right w:val="nil"/>
        <w:between w:val="nil"/>
      </w:pBdr>
    </w:pPr>
    <w:rPr>
      <w:rFonts w:ascii="Arial" w:eastAsia="Arial" w:hAnsi="Arial" w:cs="Arial"/>
      <w:color w:val="000000"/>
      <w:sz w:val="20"/>
      <w:szCs w:val="20"/>
      <w:lang w:eastAsia="cs-CZ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rsid w:val="00686C89"/>
    <w:rPr>
      <w:rFonts w:ascii="Arial" w:eastAsia="Arial" w:hAnsi="Arial" w:cs="Arial"/>
      <w:color w:val="000000"/>
      <w:sz w:val="20"/>
      <w:szCs w:val="20"/>
    </w:rPr>
  </w:style>
  <w:style w:type="character" w:styleId="PromnnHTML">
    <w:name w:val="HTML Variable"/>
    <w:basedOn w:val="Standardnpsmoodstavce"/>
    <w:uiPriority w:val="99"/>
    <w:unhideWhenUsed/>
    <w:rsid w:val="001C1CFE"/>
    <w:rPr>
      <w:i/>
      <w:iCs/>
    </w:rPr>
  </w:style>
  <w:style w:type="paragraph" w:customStyle="1" w:styleId="l6">
    <w:name w:val="l6"/>
    <w:basedOn w:val="Normln"/>
    <w:rsid w:val="001C1CFE"/>
    <w:pPr>
      <w:spacing w:before="100" w:beforeAutospacing="1" w:after="100" w:afterAutospacing="1"/>
    </w:pPr>
    <w:rPr>
      <w:rFonts w:eastAsiaTheme="minorHAnsi"/>
      <w:lang w:eastAsia="cs-CZ"/>
    </w:rPr>
  </w:style>
  <w:style w:type="paragraph" w:customStyle="1" w:styleId="doc-ti1">
    <w:name w:val="doc-ti1"/>
    <w:basedOn w:val="Normln"/>
    <w:rsid w:val="00E544FD"/>
    <w:pPr>
      <w:spacing w:before="240" w:after="120" w:line="312" w:lineRule="atLeast"/>
      <w:jc w:val="center"/>
    </w:pPr>
    <w:rPr>
      <w:rFonts w:eastAsiaTheme="minorHAnsi"/>
      <w:b/>
      <w:bCs/>
      <w:lang w:eastAsia="cs-CZ"/>
    </w:rPr>
  </w:style>
  <w:style w:type="paragraph" w:customStyle="1" w:styleId="normal1">
    <w:name w:val="normal1"/>
    <w:basedOn w:val="Normln"/>
    <w:rsid w:val="00E544FD"/>
    <w:pPr>
      <w:spacing w:before="120" w:line="312" w:lineRule="atLeast"/>
      <w:jc w:val="both"/>
    </w:pPr>
    <w:rPr>
      <w:rFonts w:eastAsiaTheme="minorHAnsi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E1BC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EE1BC7"/>
    <w:rPr>
      <w:color w:val="605E5C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96B41"/>
    <w:rPr>
      <w:color w:val="605E5C"/>
      <w:shd w:val="clear" w:color="auto" w:fill="E1DFDD"/>
    </w:rPr>
  </w:style>
  <w:style w:type="paragraph" w:customStyle="1" w:styleId="Nvod">
    <w:name w:val="Návod"/>
    <w:basedOn w:val="Normln"/>
    <w:rsid w:val="00120B9B"/>
    <w:pPr>
      <w:overflowPunct w:val="0"/>
      <w:autoSpaceDE w:val="0"/>
      <w:autoSpaceDN w:val="0"/>
      <w:adjustRightInd w:val="0"/>
      <w:ind w:left="340" w:hanging="340"/>
    </w:pPr>
    <w:rPr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120B9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zkona">
    <w:name w:val="nadpis zákona"/>
    <w:basedOn w:val="Normln"/>
    <w:next w:val="Normln"/>
    <w:rsid w:val="00090D90"/>
    <w:pPr>
      <w:keepNext/>
      <w:keepLines/>
      <w:spacing w:before="120" w:after="200" w:line="276" w:lineRule="auto"/>
      <w:jc w:val="center"/>
      <w:outlineLvl w:val="0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A83299"/>
    <w:pPr>
      <w:spacing w:before="120" w:after="120"/>
    </w:pPr>
    <w:rPr>
      <w:rFonts w:asciiTheme="minorHAnsi" w:eastAsiaTheme="minorHAnsi" w:hAnsiTheme="minorHAnsi"/>
      <w:b/>
      <w:bCs/>
      <w:caps/>
      <w:sz w:val="20"/>
      <w:szCs w:val="20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F71D5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skypec2cprintcontainer">
    <w:name w:val="skype_c2c_print_container"/>
    <w:rsid w:val="00AF0D63"/>
  </w:style>
  <w:style w:type="paragraph" w:styleId="Titulek">
    <w:name w:val="caption"/>
    <w:basedOn w:val="Normln"/>
    <w:next w:val="Normln"/>
    <w:uiPriority w:val="35"/>
    <w:unhideWhenUsed/>
    <w:qFormat/>
    <w:rsid w:val="004D462D"/>
    <w:pPr>
      <w:pBdr>
        <w:top w:val="nil"/>
        <w:left w:val="nil"/>
        <w:bottom w:val="nil"/>
        <w:right w:val="nil"/>
        <w:between w:val="nil"/>
      </w:pBdr>
      <w:spacing w:after="200"/>
    </w:pPr>
    <w:rPr>
      <w:rFonts w:ascii="Calibri" w:eastAsia="Calibri" w:hAnsi="Calibri" w:cs="Calibri"/>
      <w:b/>
      <w:bCs/>
      <w:i/>
      <w:color w:val="4F81BD" w:themeColor="accent1"/>
      <w:sz w:val="22"/>
      <w:szCs w:val="18"/>
      <w:lang w:eastAsia="cs-CZ"/>
    </w:rPr>
  </w:style>
  <w:style w:type="paragraph" w:customStyle="1" w:styleId="xmsonormal">
    <w:name w:val="x_msonormal"/>
    <w:basedOn w:val="Normln"/>
    <w:rsid w:val="00DB0FB7"/>
    <w:rPr>
      <w:rFonts w:ascii="Calibri" w:eastAsiaTheme="minorHAnsi" w:hAnsi="Calibri"/>
      <w:sz w:val="22"/>
      <w:szCs w:val="22"/>
      <w:lang w:eastAsia="cs-CZ"/>
    </w:rPr>
  </w:style>
  <w:style w:type="paragraph" w:customStyle="1" w:styleId="mcntmsonormal">
    <w:name w:val="mcntmsonormal"/>
    <w:basedOn w:val="Normln"/>
    <w:rsid w:val="006171EC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basedOn w:val="Standardnpsmoodstavce"/>
    <w:rsid w:val="006171EC"/>
  </w:style>
  <w:style w:type="paragraph" w:customStyle="1" w:styleId="mcntgmail-m-2262495422873537080msolistparagraph">
    <w:name w:val="mcntgmail-m_-2262495422873537080msolistparagraph"/>
    <w:basedOn w:val="Normln"/>
    <w:rsid w:val="006171EC"/>
    <w:pPr>
      <w:spacing w:before="100" w:beforeAutospacing="1" w:after="100" w:afterAutospacing="1"/>
    </w:pPr>
    <w:rPr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A294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customStyle="1" w:styleId="v1-wm-msonormal">
    <w:name w:val="v1-wm-msonormal"/>
    <w:basedOn w:val="Normln"/>
    <w:rsid w:val="002E7A97"/>
    <w:pPr>
      <w:spacing w:before="100" w:beforeAutospacing="1" w:after="100" w:afterAutospacing="1"/>
    </w:pPr>
  </w:style>
  <w:style w:type="paragraph" w:customStyle="1" w:styleId="xxxxmsonormal">
    <w:name w:val="x_x_xxmsonormal"/>
    <w:basedOn w:val="Normln"/>
    <w:rsid w:val="0034382A"/>
    <w:rPr>
      <w:rFonts w:ascii="Calibri" w:eastAsiaTheme="minorHAnsi" w:hAnsi="Calibri" w:cs="Calibri"/>
      <w:sz w:val="22"/>
      <w:szCs w:val="22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AF170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">
    <w:name w:val="Bez seznamu1"/>
    <w:next w:val="Bezseznamu"/>
    <w:uiPriority w:val="99"/>
    <w:semiHidden/>
    <w:unhideWhenUsed/>
    <w:rsid w:val="00D95A9B"/>
  </w:style>
  <w:style w:type="paragraph" w:styleId="Nadpisobsahu">
    <w:name w:val="TOC Heading"/>
    <w:basedOn w:val="Nadpis1"/>
    <w:next w:val="Normln"/>
    <w:uiPriority w:val="39"/>
    <w:unhideWhenUsed/>
    <w:qFormat/>
    <w:rsid w:val="00D95A9B"/>
    <w:pPr>
      <w:spacing w:line="259" w:lineRule="auto"/>
      <w:outlineLvl w:val="9"/>
    </w:pPr>
    <w:rPr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D95A9B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5A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</w:pPr>
    <w:rPr>
      <w:rFonts w:asciiTheme="minorHAnsi" w:eastAsiaTheme="minorEastAsia" w:hAnsiTheme="minorHAnsi" w:cstheme="minorBidi"/>
      <w:b/>
      <w:bCs/>
      <w:color w:val="auto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5A9B"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m-5487661548142892para">
    <w:name w:val="m_-5487661548142892para"/>
    <w:basedOn w:val="Normln"/>
    <w:rsid w:val="007A01C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paragraph" w:customStyle="1" w:styleId="m-5487661548142892l4">
    <w:name w:val="m_-5487661548142892l4"/>
    <w:basedOn w:val="Normln"/>
    <w:rsid w:val="007A01C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paragraph" w:customStyle="1" w:styleId="m-5487661548142892l5">
    <w:name w:val="m_-5487661548142892l5"/>
    <w:basedOn w:val="Normln"/>
    <w:rsid w:val="007A01C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paragraph" w:customStyle="1" w:styleId="-wm-msonormal">
    <w:name w:val="-wm-msonormal"/>
    <w:basedOn w:val="Normln"/>
    <w:rsid w:val="00291A55"/>
    <w:pPr>
      <w:spacing w:before="100" w:beforeAutospacing="1" w:after="100" w:afterAutospacing="1"/>
    </w:pPr>
    <w:rPr>
      <w:rFonts w:eastAsiaTheme="minorHAnsi"/>
      <w:lang w:eastAsia="cs-CZ"/>
    </w:rPr>
  </w:style>
  <w:style w:type="paragraph" w:customStyle="1" w:styleId="-wm-msolistparagraph">
    <w:name w:val="-wm-msolistparagraph"/>
    <w:basedOn w:val="Normln"/>
    <w:rsid w:val="00291A55"/>
    <w:pPr>
      <w:spacing w:before="100" w:beforeAutospacing="1" w:after="100" w:afterAutospacing="1"/>
    </w:pPr>
    <w:rPr>
      <w:rFonts w:eastAsiaTheme="minorHAnsi"/>
      <w:lang w:eastAsia="cs-CZ"/>
    </w:rPr>
  </w:style>
  <w:style w:type="table" w:customStyle="1" w:styleId="Mkatabulky2">
    <w:name w:val="Mřížka tabulky2"/>
    <w:basedOn w:val="Normlntabulka"/>
    <w:next w:val="Mkatabulky"/>
    <w:uiPriority w:val="59"/>
    <w:rsid w:val="002B4CE7"/>
    <w:pPr>
      <w:spacing w:after="0" w:line="240" w:lineRule="auto"/>
    </w:pPr>
    <w:rPr>
      <w:rFonts w:eastAsia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FA064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03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Spodbod">
    <w:name w:val="HS_podbod"/>
    <w:qFormat/>
    <w:rsid w:val="0061452C"/>
    <w:pPr>
      <w:numPr>
        <w:numId w:val="39"/>
      </w:numPr>
      <w:spacing w:after="0"/>
      <w:contextualSpacing/>
      <w:jc w:val="both"/>
    </w:pPr>
    <w:rPr>
      <w:rFonts w:eastAsiaTheme="minorHAnsi"/>
      <w:color w:val="000000" w:themeColor="text1"/>
      <w:szCs w:val="20"/>
      <w:lang w:eastAsia="en-US"/>
    </w:rPr>
  </w:style>
  <w:style w:type="character" w:customStyle="1" w:styleId="s23">
    <w:name w:val="s23"/>
    <w:basedOn w:val="Standardnpsmoodstavce"/>
    <w:rsid w:val="00296BED"/>
  </w:style>
  <w:style w:type="character" w:customStyle="1" w:styleId="s30">
    <w:name w:val="s30"/>
    <w:basedOn w:val="Standardnpsmoodstavce"/>
    <w:rsid w:val="00296BED"/>
  </w:style>
  <w:style w:type="character" w:customStyle="1" w:styleId="s31">
    <w:name w:val="s31"/>
    <w:basedOn w:val="Standardnpsmoodstavce"/>
    <w:rsid w:val="00296BED"/>
  </w:style>
  <w:style w:type="character" w:customStyle="1" w:styleId="s1">
    <w:name w:val="s1"/>
    <w:basedOn w:val="Standardnpsmoodstavce"/>
    <w:rsid w:val="00296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FFFFFF"/>
      </a:dk1>
      <a:lt1>
        <a:sysClr val="window" lastClr="20202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0C9F-6E69-49BB-A32F-FEBBB584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943</Words>
  <Characters>5567</Characters>
  <Application>Microsoft Office Word</Application>
  <DocSecurity>4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Jan Zikes</cp:lastModifiedBy>
  <cp:revision>2</cp:revision>
  <dcterms:created xsi:type="dcterms:W3CDTF">2025-01-29T21:02:00Z</dcterms:created>
  <dcterms:modified xsi:type="dcterms:W3CDTF">2025-01-29T21:02:00Z</dcterms:modified>
</cp:coreProperties>
</file>