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9A0E" w14:textId="2837751D" w:rsidR="005C2A77" w:rsidRPr="00DF10F8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DF10F8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03687E">
        <w:rPr>
          <w:rFonts w:asciiTheme="minorHAnsi" w:hAnsiTheme="minorHAnsi" w:cstheme="minorHAnsi"/>
          <w:sz w:val="22"/>
          <w:szCs w:val="22"/>
        </w:rPr>
        <w:t>10</w:t>
      </w:r>
      <w:r w:rsidR="00492ED5">
        <w:rPr>
          <w:rFonts w:asciiTheme="minorHAnsi" w:hAnsiTheme="minorHAnsi" w:cstheme="minorHAnsi"/>
          <w:sz w:val="22"/>
          <w:szCs w:val="22"/>
        </w:rPr>
        <w:t>.</w:t>
      </w:r>
      <w:r w:rsidR="0003687E">
        <w:rPr>
          <w:rFonts w:asciiTheme="minorHAnsi" w:hAnsiTheme="minorHAnsi" w:cstheme="minorHAnsi"/>
          <w:sz w:val="22"/>
          <w:szCs w:val="22"/>
        </w:rPr>
        <w:t>3</w:t>
      </w:r>
      <w:r w:rsidR="00AD0A7F">
        <w:rPr>
          <w:rFonts w:asciiTheme="minorHAnsi" w:hAnsiTheme="minorHAnsi" w:cstheme="minorHAnsi"/>
          <w:sz w:val="22"/>
          <w:szCs w:val="22"/>
        </w:rPr>
        <w:t>.2025</w:t>
      </w:r>
    </w:p>
    <w:p w14:paraId="0DA1C77B" w14:textId="77777777" w:rsidR="005C2A77" w:rsidRPr="00DF10F8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DF10F8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DF10F8">
        <w:rPr>
          <w:rFonts w:asciiTheme="minorHAnsi" w:hAnsiTheme="minorHAnsi" w:cstheme="minorHAnsi"/>
          <w:caps/>
          <w:szCs w:val="22"/>
        </w:rPr>
        <w:t>STANOVISKO</w:t>
      </w:r>
      <w:r w:rsidR="005C2A77" w:rsidRPr="00DF10F8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5665E0" w:rsidRDefault="00206637" w:rsidP="005665E0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2663426" w14:textId="74FA2E79" w:rsidR="005665E0" w:rsidRPr="005665E0" w:rsidRDefault="005665E0" w:rsidP="005665E0">
      <w:pPr>
        <w:pBdr>
          <w:bottom w:val="single" w:sz="4" w:space="1" w:color="auto"/>
        </w:pBd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665E0">
        <w:rPr>
          <w:rFonts w:asciiTheme="minorHAnsi" w:hAnsiTheme="minorHAnsi" w:cstheme="minorHAnsi"/>
          <w:b/>
          <w:bCs/>
          <w:sz w:val="28"/>
          <w:szCs w:val="28"/>
        </w:rPr>
        <w:t>k „Návrhu vyhlášky, kterou se mění vyhláška č. 107/2005 Sb., o školním stravování, ve znění pozdějších předpisů“</w:t>
      </w:r>
    </w:p>
    <w:p w14:paraId="30DFF87D" w14:textId="77777777" w:rsidR="00367B5F" w:rsidRDefault="00367B5F" w:rsidP="00367B5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Obecné připomínky</w:t>
      </w:r>
    </w:p>
    <w:p w14:paraId="1B4CAEC0" w14:textId="77777777" w:rsidR="00367B5F" w:rsidRPr="007F41DC" w:rsidRDefault="00367B5F" w:rsidP="00367B5F">
      <w:pPr>
        <w:jc w:val="both"/>
        <w:rPr>
          <w:rFonts w:ascii="Arial" w:hAnsi="Arial"/>
        </w:rPr>
      </w:pPr>
      <w:r w:rsidRPr="007F41DC">
        <w:rPr>
          <w:rFonts w:ascii="Arial" w:hAnsi="Arial"/>
        </w:rPr>
        <w:t xml:space="preserve">Autoři návrhu </w:t>
      </w:r>
      <w:r>
        <w:rPr>
          <w:rFonts w:ascii="Arial" w:hAnsi="Arial"/>
        </w:rPr>
        <w:t xml:space="preserve">pravděpodobně </w:t>
      </w:r>
      <w:r w:rsidRPr="007F41DC">
        <w:rPr>
          <w:rFonts w:ascii="Arial" w:hAnsi="Arial"/>
        </w:rPr>
        <w:t>nepočítají s tím, že řada školních jídelen na SŠ j</w:t>
      </w:r>
      <w:r>
        <w:rPr>
          <w:rFonts w:ascii="Arial" w:hAnsi="Arial"/>
        </w:rPr>
        <w:t>e</w:t>
      </w:r>
      <w:r w:rsidRPr="007F41DC">
        <w:rPr>
          <w:rFonts w:ascii="Arial" w:hAnsi="Arial"/>
        </w:rPr>
        <w:t xml:space="preserve"> zároveň pracoviště</w:t>
      </w:r>
      <w:r>
        <w:rPr>
          <w:rFonts w:ascii="Arial" w:hAnsi="Arial"/>
        </w:rPr>
        <w:t>m</w:t>
      </w:r>
      <w:r w:rsidRPr="007F41DC">
        <w:rPr>
          <w:rFonts w:ascii="Arial" w:hAnsi="Arial"/>
        </w:rPr>
        <w:t xml:space="preserve"> odborného výcviku, kde žáci</w:t>
      </w:r>
      <w:r>
        <w:rPr>
          <w:rFonts w:ascii="Arial" w:hAnsi="Arial"/>
        </w:rPr>
        <w:t xml:space="preserve"> školy</w:t>
      </w:r>
      <w:r w:rsidRPr="007F41DC">
        <w:rPr>
          <w:rFonts w:ascii="Arial" w:hAnsi="Arial"/>
        </w:rPr>
        <w:t xml:space="preserve"> plní RVP, resp. ŠVP.</w:t>
      </w:r>
      <w:r w:rsidRPr="00570E07">
        <w:rPr>
          <w:rFonts w:ascii="Arial" w:hAnsi="Arial"/>
        </w:rPr>
        <w:t xml:space="preserve"> V rámci praktické výuky musí být zařazeny </w:t>
      </w:r>
      <w:r w:rsidRPr="00770CD0">
        <w:rPr>
          <w:rFonts w:ascii="Arial" w:hAnsi="Arial"/>
        </w:rPr>
        <w:t xml:space="preserve">všechny technologické postupy, různé úpravy surovin, takže vejít se do spotřebního koše není jednoduché. </w:t>
      </w:r>
      <w:r>
        <w:rPr>
          <w:rFonts w:ascii="Arial" w:hAnsi="Arial"/>
        </w:rPr>
        <w:t xml:space="preserve">Tyto školy </w:t>
      </w:r>
      <w:r w:rsidRPr="00770CD0">
        <w:rPr>
          <w:rFonts w:ascii="Arial" w:hAnsi="Arial"/>
        </w:rPr>
        <w:t>jako učební materiál použív</w:t>
      </w:r>
      <w:r>
        <w:rPr>
          <w:rFonts w:ascii="Arial" w:hAnsi="Arial"/>
        </w:rPr>
        <w:t>ají</w:t>
      </w:r>
      <w:r w:rsidRPr="00770CD0">
        <w:rPr>
          <w:rFonts w:ascii="Arial" w:hAnsi="Arial"/>
        </w:rPr>
        <w:t xml:space="preserve"> Receptury teplých pokrmů, které s novou vyhláškou vůbec nekorespondují. </w:t>
      </w:r>
      <w:r>
        <w:rPr>
          <w:rFonts w:ascii="Arial" w:hAnsi="Arial"/>
        </w:rPr>
        <w:t>V souvislosti se změnou vyhlášky je nutné upravit tyto</w:t>
      </w:r>
      <w:r w:rsidRPr="00770CD0">
        <w:rPr>
          <w:rFonts w:ascii="Arial" w:hAnsi="Arial"/>
        </w:rPr>
        <w:t xml:space="preserve"> </w:t>
      </w:r>
      <w:r>
        <w:rPr>
          <w:rFonts w:ascii="Arial" w:hAnsi="Arial"/>
        </w:rPr>
        <w:t>r</w:t>
      </w:r>
      <w:r w:rsidRPr="00770CD0">
        <w:rPr>
          <w:rFonts w:ascii="Arial" w:hAnsi="Arial"/>
        </w:rPr>
        <w:t>eceptury</w:t>
      </w:r>
      <w:r>
        <w:rPr>
          <w:rFonts w:ascii="Arial" w:hAnsi="Arial"/>
        </w:rPr>
        <w:t xml:space="preserve"> tak, aby odpovídaly novému systému</w:t>
      </w:r>
      <w:r w:rsidRPr="00770CD0">
        <w:rPr>
          <w:rFonts w:ascii="Arial" w:hAnsi="Arial"/>
        </w:rPr>
        <w:t>.</w:t>
      </w:r>
    </w:p>
    <w:p w14:paraId="67D8BF55" w14:textId="77777777" w:rsidR="00367B5F" w:rsidRPr="001E68FE" w:rsidRDefault="00367B5F" w:rsidP="00367B5F">
      <w:pPr>
        <w:jc w:val="both"/>
        <w:rPr>
          <w:rFonts w:ascii="Arial" w:hAnsi="Arial"/>
        </w:rPr>
      </w:pPr>
    </w:p>
    <w:p w14:paraId="013119F1" w14:textId="77777777" w:rsidR="00367B5F" w:rsidRDefault="00367B5F" w:rsidP="00367B5F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Konkrétní připomínky</w:t>
      </w:r>
    </w:p>
    <w:p w14:paraId="53BCE1E8" w14:textId="77777777" w:rsidR="00367B5F" w:rsidRPr="00C01ABE" w:rsidRDefault="00367B5F" w:rsidP="006402C3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C01ABE">
        <w:rPr>
          <w:rFonts w:ascii="Arial" w:hAnsi="Arial"/>
          <w:b/>
          <w:bCs/>
          <w:sz w:val="24"/>
          <w:u w:val="single"/>
        </w:rPr>
        <w:t>Připomínka k § 2a</w:t>
      </w:r>
      <w:r w:rsidRPr="00C01ABE">
        <w:rPr>
          <w:rFonts w:ascii="Arial" w:hAnsi="Arial"/>
          <w:b/>
          <w:bCs/>
          <w:sz w:val="24"/>
        </w:rPr>
        <w:t xml:space="preserve">: </w:t>
      </w:r>
      <w:r w:rsidRPr="00C01ABE">
        <w:rPr>
          <w:rFonts w:ascii="Arial" w:hAnsi="Arial" w:cs="Arial"/>
          <w:b/>
          <w:bCs/>
          <w:sz w:val="24"/>
          <w:szCs w:val="24"/>
        </w:rPr>
        <w:t>Konzumace vlastního pokrmu</w:t>
      </w:r>
    </w:p>
    <w:p w14:paraId="10335355" w14:textId="77777777" w:rsidR="00367B5F" w:rsidRDefault="00367B5F" w:rsidP="00367B5F">
      <w:pPr>
        <w:spacing w:before="24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Navrhované znění:</w:t>
      </w:r>
    </w:p>
    <w:p w14:paraId="1C109EDA" w14:textId="77777777" w:rsidR="00367B5F" w:rsidRPr="00FB3030" w:rsidRDefault="00367B5F" w:rsidP="00367B5F">
      <w:pPr>
        <w:spacing w:before="240"/>
        <w:jc w:val="both"/>
        <w:rPr>
          <w:rFonts w:ascii="Arial" w:hAnsi="Arial" w:cs="Arial"/>
        </w:rPr>
      </w:pPr>
      <w:r w:rsidRPr="00FB3030">
        <w:rPr>
          <w:rFonts w:ascii="Arial" w:hAnsi="Arial" w:cs="Arial"/>
        </w:rPr>
        <w:t>Provozovatel stravovacích služeb umožní strávníkovi místo odebrání pokrmu konzumaci vlastní stravy, a to za podmínek stanovených vnitřním řádem nebo v případě jiné osoby poskytující stravovací služby v souladu s ujednáním o zajištění školního stravování, v prostorách podle § 2 odst. 9.</w:t>
      </w:r>
    </w:p>
    <w:p w14:paraId="44AAC2CC" w14:textId="77777777" w:rsidR="00367B5F" w:rsidRDefault="00367B5F" w:rsidP="00367B5F">
      <w:pPr>
        <w:jc w:val="both"/>
        <w:rPr>
          <w:rFonts w:ascii="Arial" w:hAnsi="Arial"/>
        </w:rPr>
      </w:pPr>
      <w:r w:rsidRPr="00297DFB">
        <w:rPr>
          <w:rFonts w:ascii="Arial" w:hAnsi="Arial" w:cs="Arial"/>
        </w:rPr>
        <w:t>Zavedení tohoto opatření považujeme za</w:t>
      </w:r>
      <w:r>
        <w:rPr>
          <w:rFonts w:ascii="Arial" w:hAnsi="Arial"/>
          <w:b/>
          <w:sz w:val="16"/>
          <w:szCs w:val="16"/>
        </w:rPr>
        <w:t xml:space="preserve"> </w:t>
      </w:r>
      <w:r>
        <w:rPr>
          <w:rFonts w:ascii="Arial" w:hAnsi="Arial"/>
        </w:rPr>
        <w:t>naprosto nadbytečné. Přináší další administrativu do škol, kdy ředitelé škol budou vyplňovat stanoviska k donášení vlastní stravy (shromažďovat doporučení nutričních terapeutů, žádosti rodičů, …). Pravděpodobně se jedná o kompenzaci k navrhovanému spotřebnímu koši, který bude s velkou pravděpodobností znamenat odliv strávníků ve prospěch provozovatelů tzv. „zdravého stravování“, pro která žádná omezení nebudou platit, neboť se bude jednat o soukromé subjekty. Zásah do soukromého podnikání by byl jistě nezákonný nebo dokonce protiústavní. Proto jej považujeme za nutné z návrh bez náhrady odstranit.</w:t>
      </w:r>
    </w:p>
    <w:p w14:paraId="65FFEF63" w14:textId="77777777" w:rsidR="00367B5F" w:rsidRDefault="00367B5F" w:rsidP="00367B5F">
      <w:pPr>
        <w:jc w:val="both"/>
        <w:rPr>
          <w:rFonts w:ascii="Arial" w:hAnsi="Arial"/>
        </w:rPr>
      </w:pPr>
      <w:r>
        <w:rPr>
          <w:rFonts w:ascii="Arial" w:hAnsi="Arial"/>
        </w:rPr>
        <w:t>V případech, kdy jídelna není schopna zajistit specifické dietní stravování pro konkrétního žáka již v současnosti ve většině jídelen existuje možnost, kdy si žák donese a ohřeje vlastní stravu. Úprava formou vyhlášky není nutná.</w:t>
      </w:r>
    </w:p>
    <w:p w14:paraId="268F9CA8" w14:textId="77777777" w:rsidR="00367B5F" w:rsidRPr="000D7223" w:rsidRDefault="00367B5F" w:rsidP="00367B5F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Odůvodnění:</w:t>
      </w:r>
    </w:p>
    <w:p w14:paraId="6E799DE3" w14:textId="77777777" w:rsidR="00367B5F" w:rsidRDefault="00367B5F" w:rsidP="006402C3">
      <w:pPr>
        <w:pStyle w:val="Normlnweb"/>
        <w:numPr>
          <w:ilvl w:val="0"/>
          <w:numId w:val="5"/>
        </w:numPr>
        <w:rPr>
          <w:rFonts w:ascii="Arial" w:hAnsi="Arial" w:cs="Arial"/>
        </w:rPr>
      </w:pPr>
      <w:r w:rsidRPr="000D7223">
        <w:rPr>
          <w:rStyle w:val="Siln"/>
          <w:rFonts w:ascii="Arial" w:hAnsi="Arial" w:cs="Arial"/>
        </w:rPr>
        <w:t>Bezpečnost a hygienické normy</w:t>
      </w:r>
      <w:r w:rsidRPr="000D7223">
        <w:rPr>
          <w:rFonts w:ascii="Arial" w:hAnsi="Arial" w:cs="Arial"/>
        </w:rPr>
        <w:t xml:space="preserve">: </w:t>
      </w:r>
    </w:p>
    <w:p w14:paraId="4AAB0AE5" w14:textId="77777777" w:rsidR="00367B5F" w:rsidRPr="000D7223" w:rsidRDefault="00367B5F" w:rsidP="00367B5F">
      <w:pPr>
        <w:pStyle w:val="Normlnweb"/>
        <w:ind w:firstLine="360"/>
        <w:jc w:val="both"/>
        <w:rPr>
          <w:rFonts w:ascii="Arial" w:hAnsi="Arial" w:cs="Arial"/>
        </w:rPr>
      </w:pPr>
      <w:r w:rsidRPr="000D7223">
        <w:rPr>
          <w:rFonts w:ascii="Arial" w:hAnsi="Arial" w:cs="Arial"/>
        </w:rPr>
        <w:t xml:space="preserve">Vzhledem k tomu, že školní jídelny mají stanovené přísné hygienické normy, může být obtížné zajistit, aby jídlo přinesené žáky splňovalo všechny potřebné hygienické požadavky. Existuje riziko, že jídlo, které není připravováno v kontrolovaném prostředí jídelny, může ohrozit zdraví žáků. Školní jídelny mají odborný personál, který se řídí </w:t>
      </w:r>
      <w:r w:rsidRPr="000D7223">
        <w:rPr>
          <w:rFonts w:ascii="Arial" w:hAnsi="Arial" w:cs="Arial"/>
        </w:rPr>
        <w:lastRenderedPageBreak/>
        <w:t>stanovenými normami a cílem je poskytnout žákům vyváženou stravu, což by mohlo být narušeno neomezeným donášením jídla.</w:t>
      </w:r>
      <w:r>
        <w:rPr>
          <w:rFonts w:ascii="Arial" w:hAnsi="Arial" w:cs="Arial"/>
        </w:rPr>
        <w:t xml:space="preserve"> </w:t>
      </w:r>
    </w:p>
    <w:p w14:paraId="1ECDCFBB" w14:textId="77777777" w:rsidR="00367B5F" w:rsidRDefault="00367B5F" w:rsidP="006402C3">
      <w:pPr>
        <w:pStyle w:val="Normlnweb"/>
        <w:numPr>
          <w:ilvl w:val="0"/>
          <w:numId w:val="5"/>
        </w:numPr>
        <w:rPr>
          <w:rFonts w:ascii="Arial" w:hAnsi="Arial" w:cs="Arial"/>
        </w:rPr>
      </w:pPr>
      <w:r w:rsidRPr="000D7223">
        <w:rPr>
          <w:rStyle w:val="Siln"/>
          <w:rFonts w:ascii="Arial" w:hAnsi="Arial" w:cs="Arial"/>
        </w:rPr>
        <w:t>Rovnost a spravedlivý přístup</w:t>
      </w:r>
      <w:r w:rsidRPr="000D7223">
        <w:rPr>
          <w:rFonts w:ascii="Arial" w:hAnsi="Arial" w:cs="Arial"/>
        </w:rPr>
        <w:t xml:space="preserve">: </w:t>
      </w:r>
    </w:p>
    <w:p w14:paraId="58A6F8EC" w14:textId="77777777" w:rsidR="00367B5F" w:rsidRPr="000D7223" w:rsidRDefault="00367B5F" w:rsidP="00367B5F">
      <w:pPr>
        <w:pStyle w:val="Normlnweb"/>
        <w:ind w:firstLine="360"/>
        <w:jc w:val="both"/>
        <w:rPr>
          <w:rFonts w:ascii="Arial" w:hAnsi="Arial" w:cs="Arial"/>
        </w:rPr>
      </w:pPr>
      <w:r w:rsidRPr="000D7223">
        <w:rPr>
          <w:rFonts w:ascii="Arial" w:hAnsi="Arial" w:cs="Arial"/>
        </w:rPr>
        <w:t>Povolení donášení vlastního jídla může vést k nerovnostem mezi žáky. Některé děti si mohou přin</w:t>
      </w:r>
      <w:r>
        <w:rPr>
          <w:rFonts w:ascii="Arial" w:hAnsi="Arial" w:cs="Arial"/>
        </w:rPr>
        <w:t>ášet jídlo</w:t>
      </w:r>
      <w:r w:rsidRPr="000D7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dražší </w:t>
      </w:r>
      <w:r w:rsidRPr="000D7223">
        <w:rPr>
          <w:rFonts w:ascii="Arial" w:hAnsi="Arial" w:cs="Arial"/>
        </w:rPr>
        <w:t>a výživnější, zatímco jiné budou mít přístup k</w:t>
      </w:r>
      <w:r>
        <w:rPr>
          <w:rFonts w:ascii="Arial" w:hAnsi="Arial" w:cs="Arial"/>
        </w:rPr>
        <w:t>e standardnímu</w:t>
      </w:r>
      <w:r w:rsidRPr="000D7223">
        <w:rPr>
          <w:rFonts w:ascii="Arial" w:hAnsi="Arial" w:cs="Arial"/>
        </w:rPr>
        <w:t xml:space="preserve"> jídlu, čímž by se mohly </w:t>
      </w:r>
      <w:r>
        <w:rPr>
          <w:rFonts w:ascii="Arial" w:hAnsi="Arial" w:cs="Arial"/>
        </w:rPr>
        <w:t xml:space="preserve">významně </w:t>
      </w:r>
      <w:r w:rsidRPr="000D7223">
        <w:rPr>
          <w:rFonts w:ascii="Arial" w:hAnsi="Arial" w:cs="Arial"/>
        </w:rPr>
        <w:t>prohlubovat sociální rozdíly.</w:t>
      </w:r>
    </w:p>
    <w:p w14:paraId="18A85439" w14:textId="77777777" w:rsidR="00367B5F" w:rsidRDefault="00367B5F" w:rsidP="006402C3">
      <w:pPr>
        <w:pStyle w:val="Normlnweb"/>
        <w:numPr>
          <w:ilvl w:val="0"/>
          <w:numId w:val="5"/>
        </w:numPr>
        <w:rPr>
          <w:rFonts w:ascii="Arial" w:hAnsi="Arial" w:cs="Arial"/>
        </w:rPr>
      </w:pPr>
      <w:r w:rsidRPr="000D7223">
        <w:rPr>
          <w:rStyle w:val="Siln"/>
          <w:rFonts w:ascii="Arial" w:hAnsi="Arial" w:cs="Arial"/>
        </w:rPr>
        <w:t>Organizace a řád</w:t>
      </w:r>
      <w:r w:rsidRPr="000D7223">
        <w:rPr>
          <w:rFonts w:ascii="Arial" w:hAnsi="Arial" w:cs="Arial"/>
        </w:rPr>
        <w:t xml:space="preserve">: </w:t>
      </w:r>
    </w:p>
    <w:p w14:paraId="0CB3C40F" w14:textId="77777777" w:rsidR="00367B5F" w:rsidRPr="000D7223" w:rsidRDefault="00367B5F" w:rsidP="00367B5F">
      <w:pPr>
        <w:pStyle w:val="Normlnweb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D7223">
        <w:rPr>
          <w:rFonts w:ascii="Arial" w:hAnsi="Arial" w:cs="Arial"/>
        </w:rPr>
        <w:t xml:space="preserve">onášení jídla by mohlo vést k problémům při </w:t>
      </w:r>
      <w:r>
        <w:rPr>
          <w:rFonts w:ascii="Arial" w:hAnsi="Arial" w:cs="Arial"/>
        </w:rPr>
        <w:t xml:space="preserve">vlastní </w:t>
      </w:r>
      <w:r w:rsidRPr="000D7223">
        <w:rPr>
          <w:rFonts w:ascii="Arial" w:hAnsi="Arial" w:cs="Arial"/>
        </w:rPr>
        <w:t>organizaci školního stravování. Tato změna by mohla přinést zbytečné komplikace v oblasti logistiky, např. co se týče skladování jídla, údržby pořádku a zajištění dostatečného prostoru pro všechny.</w:t>
      </w:r>
    </w:p>
    <w:p w14:paraId="67753383" w14:textId="77777777" w:rsidR="00367B5F" w:rsidRPr="0030739C" w:rsidRDefault="00367B5F" w:rsidP="00367B5F">
      <w:pPr>
        <w:pStyle w:val="Normlnweb"/>
        <w:pBdr>
          <w:bottom w:val="single" w:sz="4" w:space="1" w:color="auto"/>
        </w:pBdr>
        <w:ind w:firstLine="360"/>
        <w:jc w:val="right"/>
        <w:rPr>
          <w:rFonts w:ascii="Arial" w:hAnsi="Arial" w:cs="Arial"/>
          <w:b/>
          <w:bCs/>
          <w:u w:val="single"/>
        </w:rPr>
      </w:pPr>
      <w:r w:rsidRPr="0030739C">
        <w:rPr>
          <w:rFonts w:ascii="Arial" w:hAnsi="Arial" w:cs="Arial"/>
          <w:b/>
          <w:bCs/>
          <w:u w:val="single"/>
        </w:rPr>
        <w:t>Tato připomínka je zásadní</w:t>
      </w:r>
    </w:p>
    <w:p w14:paraId="16460E0C" w14:textId="77777777" w:rsidR="00367B5F" w:rsidRPr="00C01ABE" w:rsidRDefault="00367B5F" w:rsidP="006402C3">
      <w:pPr>
        <w:pStyle w:val="Normlnweb"/>
        <w:numPr>
          <w:ilvl w:val="0"/>
          <w:numId w:val="6"/>
        </w:numPr>
        <w:jc w:val="both"/>
        <w:rPr>
          <w:rFonts w:ascii="Arial" w:hAnsi="Arial" w:cs="Arial"/>
          <w:b/>
          <w:bCs/>
          <w:u w:val="single"/>
        </w:rPr>
      </w:pPr>
      <w:r w:rsidRPr="00C01ABE">
        <w:rPr>
          <w:rFonts w:ascii="Arial" w:hAnsi="Arial" w:cs="Arial"/>
          <w:b/>
          <w:bCs/>
          <w:u w:val="single"/>
        </w:rPr>
        <w:t>Připomínka k Příloze č. 1, tabulce č. 1</w:t>
      </w:r>
    </w:p>
    <w:p w14:paraId="18959397" w14:textId="77777777" w:rsidR="00367B5F" w:rsidRDefault="00367B5F" w:rsidP="00367B5F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B34C75">
        <w:rPr>
          <w:rFonts w:ascii="Arial" w:hAnsi="Arial" w:cs="Arial"/>
        </w:rPr>
        <w:t xml:space="preserve">istá hmotnost masa </w:t>
      </w:r>
      <w:r>
        <w:rPr>
          <w:rFonts w:ascii="Arial" w:hAnsi="Arial" w:cs="Arial"/>
        </w:rPr>
        <w:t xml:space="preserve">a zeleniny </w:t>
      </w:r>
      <w:r w:rsidRPr="00B34C75">
        <w:rPr>
          <w:rFonts w:ascii="Arial" w:hAnsi="Arial" w:cs="Arial"/>
        </w:rPr>
        <w:t xml:space="preserve">nezahrnuje metodiku výpočtu </w:t>
      </w:r>
      <w:r>
        <w:rPr>
          <w:rFonts w:ascii="Arial" w:hAnsi="Arial" w:cs="Arial"/>
        </w:rPr>
        <w:t>čisté hmotnosti</w:t>
      </w:r>
      <w:r w:rsidRPr="00B34C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 je nutné doplnit. Při nákupu surovin je nutné objednat reálné hmotnosti surovin, nikoliv „čisté“. Proto je metodika výpočtu nezbytná.</w:t>
      </w:r>
    </w:p>
    <w:p w14:paraId="3D4BC84B" w14:textId="77777777" w:rsidR="00367B5F" w:rsidRDefault="00367B5F" w:rsidP="00367B5F">
      <w:pPr>
        <w:pStyle w:val="Normlnweb"/>
        <w:jc w:val="both"/>
        <w:rPr>
          <w:rFonts w:ascii="Arial" w:hAnsi="Arial" w:cs="Arial"/>
        </w:rPr>
      </w:pPr>
      <w:r>
        <w:rPr>
          <w:rFonts w:ascii="Arial" w:hAnsi="Arial" w:cs="Arial"/>
        </w:rPr>
        <w:t>Doporučujeme z</w:t>
      </w:r>
      <w:r w:rsidRPr="00B34C75">
        <w:rPr>
          <w:rFonts w:ascii="Arial" w:hAnsi="Arial" w:cs="Arial"/>
        </w:rPr>
        <w:t xml:space="preserve">ařadit konzumaci ryb i u snídaní (u celodenního stravování je zařazení tvarohové pomazánky s rybičkami/tuňákem ve vlastní šťávě z hlediska výživy žádoucí). </w:t>
      </w:r>
    </w:p>
    <w:p w14:paraId="1F4FC72E" w14:textId="77777777" w:rsidR="00367B5F" w:rsidRPr="004D2D8F" w:rsidRDefault="00367B5F" w:rsidP="00367B5F">
      <w:pPr>
        <w:pStyle w:val="Normlnweb"/>
        <w:jc w:val="both"/>
        <w:rPr>
          <w:rFonts w:ascii="Arial" w:hAnsi="Arial" w:cs="Arial"/>
        </w:rPr>
      </w:pPr>
      <w:r w:rsidRPr="00B34C75">
        <w:rPr>
          <w:rFonts w:ascii="Arial" w:hAnsi="Arial" w:cs="Arial"/>
        </w:rPr>
        <w:t>Snížení spotřeby brambor neodpovídá potřebě zachovat nutriční hodnotu pokrmu a využívat potraviny domácí české produkce (brambory jsou tradičním produktem českého zemědělství a z hlediska nutričního jsou cennější než těstoviny nebo rýže).</w:t>
      </w:r>
    </w:p>
    <w:p w14:paraId="5298F2B2" w14:textId="77777777" w:rsidR="00367B5F" w:rsidRPr="0030739C" w:rsidRDefault="00367B5F" w:rsidP="00367B5F">
      <w:pPr>
        <w:pStyle w:val="Normlnweb"/>
        <w:pBdr>
          <w:bottom w:val="single" w:sz="4" w:space="1" w:color="auto"/>
        </w:pBdr>
        <w:ind w:firstLine="360"/>
        <w:jc w:val="right"/>
        <w:rPr>
          <w:rFonts w:ascii="Arial" w:hAnsi="Arial" w:cs="Arial"/>
          <w:b/>
          <w:bCs/>
          <w:u w:val="single"/>
        </w:rPr>
      </w:pPr>
      <w:r w:rsidRPr="0030739C">
        <w:rPr>
          <w:rFonts w:ascii="Arial" w:hAnsi="Arial" w:cs="Arial"/>
          <w:b/>
          <w:bCs/>
          <w:u w:val="single"/>
        </w:rPr>
        <w:t>Tato připomínka je zásadní</w:t>
      </w:r>
    </w:p>
    <w:p w14:paraId="003C8285" w14:textId="77777777" w:rsidR="00B02BDA" w:rsidRPr="00B02BDA" w:rsidRDefault="00B02BDA" w:rsidP="00B02BDA">
      <w:pPr>
        <w:rPr>
          <w:rFonts w:asciiTheme="minorHAnsi" w:hAnsiTheme="minorHAnsi" w:cstheme="minorHAnsi"/>
          <w:sz w:val="22"/>
          <w:szCs w:val="22"/>
        </w:rPr>
      </w:pPr>
    </w:p>
    <w:p w14:paraId="7B0771F8" w14:textId="3FE249B9" w:rsidR="007C69D9" w:rsidRPr="00DF10F8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367B5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Ing. Jiří Zajíček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hyperlink r:id="rId8" w:history="1">
        <w:r w:rsidR="00AF7DB7" w:rsidRPr="00D6167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Jiri.Zajicek@mssch.cz</w:t>
        </w:r>
      </w:hyperlink>
      <w:r w:rsidR="00AF7DB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585B0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603 897 789</w:t>
      </w:r>
    </w:p>
    <w:sectPr w:rsidR="007C69D9" w:rsidRPr="00DF10F8" w:rsidSect="00FB1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1DE1" w14:textId="77777777" w:rsidR="00EE44A4" w:rsidRDefault="00EE44A4" w:rsidP="00064C09">
      <w:r>
        <w:separator/>
      </w:r>
    </w:p>
  </w:endnote>
  <w:endnote w:type="continuationSeparator" w:id="0">
    <w:p w14:paraId="6DB74D2C" w14:textId="77777777" w:rsidR="00EE44A4" w:rsidRDefault="00EE44A4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5C9B" w14:textId="77777777" w:rsidR="00EE44A4" w:rsidRDefault="00EE44A4" w:rsidP="00064C09">
      <w:r>
        <w:separator/>
      </w:r>
    </w:p>
  </w:footnote>
  <w:footnote w:type="continuationSeparator" w:id="0">
    <w:p w14:paraId="15A8A546" w14:textId="77777777" w:rsidR="00EE44A4" w:rsidRDefault="00EE44A4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EDB7" w14:textId="72AA40A6" w:rsidR="00231539" w:rsidRDefault="00000000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32A8B"/>
    <w:multiLevelType w:val="hybridMultilevel"/>
    <w:tmpl w:val="E042CE5C"/>
    <w:lvl w:ilvl="0" w:tplc="3F72422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6DBD48FA"/>
    <w:multiLevelType w:val="multilevel"/>
    <w:tmpl w:val="CA0A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073673">
    <w:abstractNumId w:val="0"/>
  </w:num>
  <w:num w:numId="2" w16cid:durableId="563876014">
    <w:abstractNumId w:val="3"/>
  </w:num>
  <w:num w:numId="3" w16cid:durableId="1613131407">
    <w:abstractNumId w:val="4"/>
  </w:num>
  <w:num w:numId="4" w16cid:durableId="702244125">
    <w:abstractNumId w:val="1"/>
  </w:num>
  <w:num w:numId="5" w16cid:durableId="158742196">
    <w:abstractNumId w:val="5"/>
  </w:num>
  <w:num w:numId="6" w16cid:durableId="30686288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23851"/>
    <w:rsid w:val="00030C7C"/>
    <w:rsid w:val="000317FE"/>
    <w:rsid w:val="00032E66"/>
    <w:rsid w:val="000340E5"/>
    <w:rsid w:val="000350D6"/>
    <w:rsid w:val="0003687E"/>
    <w:rsid w:val="00052977"/>
    <w:rsid w:val="000535E1"/>
    <w:rsid w:val="0005450A"/>
    <w:rsid w:val="00054A6F"/>
    <w:rsid w:val="00057272"/>
    <w:rsid w:val="00064C09"/>
    <w:rsid w:val="000663A0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1ADA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46B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5D9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4575"/>
    <w:rsid w:val="002C4F5B"/>
    <w:rsid w:val="002C5E25"/>
    <w:rsid w:val="002D03AD"/>
    <w:rsid w:val="002D5688"/>
    <w:rsid w:val="002E0AF4"/>
    <w:rsid w:val="002E1324"/>
    <w:rsid w:val="002E491D"/>
    <w:rsid w:val="002E7A97"/>
    <w:rsid w:val="002E7AE8"/>
    <w:rsid w:val="002E7F35"/>
    <w:rsid w:val="002F1060"/>
    <w:rsid w:val="002F11A1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4373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67B5F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01015"/>
    <w:rsid w:val="0040394C"/>
    <w:rsid w:val="00410C32"/>
    <w:rsid w:val="00413C81"/>
    <w:rsid w:val="00414D5F"/>
    <w:rsid w:val="00424D8D"/>
    <w:rsid w:val="00425D3C"/>
    <w:rsid w:val="00434B45"/>
    <w:rsid w:val="004359E5"/>
    <w:rsid w:val="00441E86"/>
    <w:rsid w:val="00441FED"/>
    <w:rsid w:val="004452D5"/>
    <w:rsid w:val="00452226"/>
    <w:rsid w:val="00452319"/>
    <w:rsid w:val="00464341"/>
    <w:rsid w:val="00466890"/>
    <w:rsid w:val="004716F1"/>
    <w:rsid w:val="00474423"/>
    <w:rsid w:val="004817F7"/>
    <w:rsid w:val="00492ED5"/>
    <w:rsid w:val="004A1252"/>
    <w:rsid w:val="004A5A16"/>
    <w:rsid w:val="004A608E"/>
    <w:rsid w:val="004B0295"/>
    <w:rsid w:val="004B6550"/>
    <w:rsid w:val="004D1059"/>
    <w:rsid w:val="004D462D"/>
    <w:rsid w:val="004E1494"/>
    <w:rsid w:val="004E5F35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0D2E"/>
    <w:rsid w:val="00553DE9"/>
    <w:rsid w:val="00554B8F"/>
    <w:rsid w:val="00561288"/>
    <w:rsid w:val="00561471"/>
    <w:rsid w:val="005648D1"/>
    <w:rsid w:val="0056658F"/>
    <w:rsid w:val="005665E0"/>
    <w:rsid w:val="00566D70"/>
    <w:rsid w:val="00570A1B"/>
    <w:rsid w:val="00575E4E"/>
    <w:rsid w:val="00577590"/>
    <w:rsid w:val="00581A47"/>
    <w:rsid w:val="00585B0A"/>
    <w:rsid w:val="00591234"/>
    <w:rsid w:val="0059340D"/>
    <w:rsid w:val="00593622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C2A77"/>
    <w:rsid w:val="005C2F98"/>
    <w:rsid w:val="005D2021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3049"/>
    <w:rsid w:val="0061452C"/>
    <w:rsid w:val="006171EC"/>
    <w:rsid w:val="00624899"/>
    <w:rsid w:val="006250B7"/>
    <w:rsid w:val="00626AFE"/>
    <w:rsid w:val="0062753B"/>
    <w:rsid w:val="00627D2E"/>
    <w:rsid w:val="00627E18"/>
    <w:rsid w:val="00631893"/>
    <w:rsid w:val="006334E9"/>
    <w:rsid w:val="006370E9"/>
    <w:rsid w:val="006402C3"/>
    <w:rsid w:val="0064244F"/>
    <w:rsid w:val="00651A82"/>
    <w:rsid w:val="00653975"/>
    <w:rsid w:val="006603A6"/>
    <w:rsid w:val="00662421"/>
    <w:rsid w:val="006624D0"/>
    <w:rsid w:val="0066570E"/>
    <w:rsid w:val="0067518B"/>
    <w:rsid w:val="0068008E"/>
    <w:rsid w:val="00685754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D7CAC"/>
    <w:rsid w:val="006E0963"/>
    <w:rsid w:val="006E1B59"/>
    <w:rsid w:val="006E326B"/>
    <w:rsid w:val="006E71E4"/>
    <w:rsid w:val="006F0369"/>
    <w:rsid w:val="006F09E9"/>
    <w:rsid w:val="006F4FBD"/>
    <w:rsid w:val="007009D8"/>
    <w:rsid w:val="00704A2C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373E1"/>
    <w:rsid w:val="00840259"/>
    <w:rsid w:val="0084378D"/>
    <w:rsid w:val="00846C30"/>
    <w:rsid w:val="00851908"/>
    <w:rsid w:val="00852335"/>
    <w:rsid w:val="00852A54"/>
    <w:rsid w:val="008547C8"/>
    <w:rsid w:val="008604B0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0F4F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2A96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B439C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7B4A"/>
    <w:rsid w:val="00AF7DB7"/>
    <w:rsid w:val="00B00B27"/>
    <w:rsid w:val="00B0143B"/>
    <w:rsid w:val="00B01BA3"/>
    <w:rsid w:val="00B01BCA"/>
    <w:rsid w:val="00B02BDA"/>
    <w:rsid w:val="00B0465E"/>
    <w:rsid w:val="00B0645E"/>
    <w:rsid w:val="00B12E9D"/>
    <w:rsid w:val="00B13B04"/>
    <w:rsid w:val="00B1789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5C48"/>
    <w:rsid w:val="00B67C86"/>
    <w:rsid w:val="00B73D4F"/>
    <w:rsid w:val="00B76A09"/>
    <w:rsid w:val="00B77C72"/>
    <w:rsid w:val="00B81B40"/>
    <w:rsid w:val="00B87F80"/>
    <w:rsid w:val="00B904E3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256FC"/>
    <w:rsid w:val="00C25C70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E75B9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1C7E"/>
    <w:rsid w:val="00D13518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4757A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D3D86"/>
    <w:rsid w:val="00EE1BC7"/>
    <w:rsid w:val="00EE44A4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19E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67B8C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B103D"/>
    <w:rsid w:val="00FC46CE"/>
    <w:rsid w:val="00FC6926"/>
    <w:rsid w:val="00FD0B77"/>
    <w:rsid w:val="00FD10D1"/>
    <w:rsid w:val="00FD428E"/>
    <w:rsid w:val="00FD5A09"/>
    <w:rsid w:val="00FD6BF1"/>
    <w:rsid w:val="00FE0DFE"/>
    <w:rsid w:val="00FE4530"/>
    <w:rsid w:val="00FE4E5E"/>
    <w:rsid w:val="00FF0117"/>
    <w:rsid w:val="00FF057F"/>
    <w:rsid w:val="00FF05AF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nhideWhenUsed/>
    <w:qFormat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4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Zajicek@mssch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Zikeš</cp:lastModifiedBy>
  <cp:revision>3</cp:revision>
  <dcterms:created xsi:type="dcterms:W3CDTF">2025-03-10T13:49:00Z</dcterms:created>
  <dcterms:modified xsi:type="dcterms:W3CDTF">2025-03-10T13:49:00Z</dcterms:modified>
</cp:coreProperties>
</file>